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65602" w14:textId="62955686" w:rsidR="000469F7" w:rsidRPr="00DE2037" w:rsidRDefault="00FD0B90" w:rsidP="000469F7">
      <w:pPr>
        <w:spacing w:after="0" w:line="240" w:lineRule="auto"/>
        <w:jc w:val="center"/>
        <w:rPr>
          <w:rFonts w:asciiTheme="minorBidi" w:hAnsiTheme="minorBidi"/>
          <w:b/>
          <w:bCs/>
          <w:lang w:eastAsia="ja-JP"/>
        </w:rPr>
      </w:pPr>
      <w:r w:rsidRPr="00DE2037">
        <w:rPr>
          <w:rFonts w:asciiTheme="minorBidi" w:hAnsiTheme="minorBidi"/>
          <w:b/>
          <w:bCs/>
          <w:lang w:eastAsia="ja-JP"/>
        </w:rPr>
        <w:t>OPKIS</w:t>
      </w:r>
      <w:r w:rsidR="000469F7" w:rsidRPr="00DE2037">
        <w:rPr>
          <w:rFonts w:asciiTheme="minorBidi" w:hAnsiTheme="minorBidi"/>
          <w:b/>
          <w:bCs/>
          <w:lang w:eastAsia="ja-JP"/>
        </w:rPr>
        <w:t xml:space="preserve"> IR </w:t>
      </w:r>
      <w:r w:rsidRPr="00DE2037">
        <w:rPr>
          <w:rFonts w:asciiTheme="minorBidi" w:hAnsiTheme="minorBidi"/>
          <w:b/>
          <w:bCs/>
          <w:lang w:eastAsia="ja-JP"/>
        </w:rPr>
        <w:t xml:space="preserve">OPKIS WEB </w:t>
      </w:r>
      <w:r w:rsidR="000469F7" w:rsidRPr="00DE2037">
        <w:rPr>
          <w:rFonts w:asciiTheme="minorBidi" w:hAnsiTheme="minorBidi"/>
          <w:b/>
          <w:bCs/>
          <w:lang w:eastAsia="ja-JP"/>
        </w:rPr>
        <w:t xml:space="preserve">PRIEŽIŪROS </w:t>
      </w:r>
      <w:r w:rsidR="00A1035C" w:rsidRPr="00DE2037">
        <w:rPr>
          <w:rFonts w:asciiTheme="minorBidi" w:hAnsiTheme="minorBidi"/>
          <w:b/>
          <w:bCs/>
          <w:lang w:eastAsia="ja-JP"/>
        </w:rPr>
        <w:t xml:space="preserve">IR VYSTYMO </w:t>
      </w:r>
      <w:r w:rsidR="000469F7" w:rsidRPr="00DE2037">
        <w:rPr>
          <w:rFonts w:asciiTheme="minorBidi" w:hAnsiTheme="minorBidi"/>
          <w:b/>
          <w:bCs/>
          <w:lang w:eastAsia="ja-JP"/>
        </w:rPr>
        <w:t>PASLAUGŲ PIRKIMO</w:t>
      </w:r>
    </w:p>
    <w:p w14:paraId="481D4ABF" w14:textId="0A5E5F66" w:rsidR="008A3D3D" w:rsidRPr="00DE2037" w:rsidRDefault="000469F7" w:rsidP="000469F7">
      <w:pPr>
        <w:spacing w:after="0" w:line="240" w:lineRule="auto"/>
        <w:jc w:val="center"/>
        <w:rPr>
          <w:rFonts w:asciiTheme="minorBidi" w:hAnsiTheme="minorBidi"/>
          <w:b/>
          <w:bCs/>
          <w:lang w:eastAsia="ja-JP"/>
        </w:rPr>
      </w:pPr>
      <w:r w:rsidRPr="00DE2037">
        <w:rPr>
          <w:rFonts w:asciiTheme="minorBidi" w:hAnsiTheme="minorBidi"/>
          <w:b/>
          <w:bCs/>
          <w:lang w:eastAsia="ja-JP"/>
        </w:rPr>
        <w:t>TECHNINĖ SPECIFIKACIJA</w:t>
      </w:r>
    </w:p>
    <w:p w14:paraId="3B20B39E" w14:textId="77777777" w:rsidR="000469F7" w:rsidRPr="00DE2037" w:rsidRDefault="000469F7" w:rsidP="000469F7">
      <w:pPr>
        <w:spacing w:after="0" w:line="240" w:lineRule="auto"/>
        <w:jc w:val="center"/>
        <w:rPr>
          <w:rFonts w:asciiTheme="minorBidi" w:hAnsiTheme="minorBidi"/>
          <w:b/>
          <w:bCs/>
          <w:lang w:eastAsia="ja-JP"/>
        </w:rPr>
      </w:pPr>
    </w:p>
    <w:p w14:paraId="4E650544" w14:textId="77777777" w:rsidR="000469F7" w:rsidRPr="00DE2037" w:rsidRDefault="000469F7" w:rsidP="000469F7">
      <w:pPr>
        <w:spacing w:after="0" w:line="240" w:lineRule="auto"/>
        <w:jc w:val="center"/>
        <w:rPr>
          <w:rFonts w:asciiTheme="minorBidi" w:hAnsiTheme="minorBidi"/>
          <w:lang w:eastAsia="ja-JP"/>
        </w:rPr>
      </w:pPr>
    </w:p>
    <w:p w14:paraId="1144E0BE" w14:textId="640B0A3F" w:rsidR="00F60193" w:rsidRPr="00DE2037" w:rsidRDefault="009868B6" w:rsidP="00932721">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Theme="minorBidi" w:hAnsiTheme="minorBidi"/>
          <w:b/>
          <w:bCs/>
          <w:lang w:eastAsia="ja-JP"/>
        </w:rPr>
      </w:pPr>
      <w:r w:rsidRPr="00DE2037">
        <w:rPr>
          <w:rFonts w:asciiTheme="minorBidi" w:hAnsiTheme="minorBidi"/>
          <w:b/>
          <w:bCs/>
          <w:lang w:eastAsia="ja-JP"/>
        </w:rPr>
        <w:t>PIRKIMO OBJEKTO APRAŠYMAS</w:t>
      </w:r>
    </w:p>
    <w:p w14:paraId="63585AE3" w14:textId="77777777" w:rsidR="005661D8" w:rsidRPr="00DE2037" w:rsidRDefault="005661D8" w:rsidP="00932721">
      <w:pPr>
        <w:pBdr>
          <w:top w:val="single" w:sz="4" w:space="1" w:color="auto"/>
          <w:bottom w:val="single" w:sz="6" w:space="0" w:color="auto"/>
          <w:between w:val="single" w:sz="4" w:space="1" w:color="auto"/>
        </w:pBdr>
        <w:shd w:val="clear" w:color="auto" w:fill="FFFFFF" w:themeFill="background1"/>
        <w:spacing w:after="0" w:line="240" w:lineRule="auto"/>
        <w:jc w:val="center"/>
        <w:rPr>
          <w:rFonts w:asciiTheme="minorBidi" w:hAnsiTheme="minorBidi"/>
        </w:rPr>
      </w:pPr>
    </w:p>
    <w:p w14:paraId="5E584879" w14:textId="083E8A33" w:rsidR="003F2E98" w:rsidRPr="00DE2037" w:rsidRDefault="1649452C" w:rsidP="00FD0B9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Theme="minorBidi" w:hAnsiTheme="minorBidi"/>
          <w:b w:val="0"/>
          <w:bCs w:val="0"/>
          <w:i/>
          <w:iCs/>
          <w:color w:val="FF0000"/>
          <w:sz w:val="22"/>
          <w:szCs w:val="22"/>
          <w:lang w:val="lt-LT"/>
        </w:rPr>
      </w:pPr>
      <w:r w:rsidRPr="00DE2037">
        <w:rPr>
          <w:rFonts w:asciiTheme="minorBidi" w:hAnsiTheme="minorBidi"/>
          <w:color w:val="auto"/>
          <w:sz w:val="22"/>
          <w:szCs w:val="22"/>
          <w:lang w:val="lt-LT"/>
        </w:rPr>
        <w:t xml:space="preserve">SĄVOKOS  </w:t>
      </w:r>
    </w:p>
    <w:p w14:paraId="4FC823F7" w14:textId="14790625" w:rsidR="006D7D4A" w:rsidRPr="009D4D8B" w:rsidRDefault="006D7D4A" w:rsidP="00FD0B90">
      <w:pPr>
        <w:pStyle w:val="ListParagraph"/>
        <w:numPr>
          <w:ilvl w:val="1"/>
          <w:numId w:val="2"/>
        </w:numPr>
        <w:tabs>
          <w:tab w:val="left" w:pos="426"/>
        </w:tabs>
        <w:spacing w:before="60" w:after="60" w:line="240" w:lineRule="auto"/>
        <w:ind w:left="426" w:hanging="426"/>
        <w:jc w:val="both"/>
        <w:rPr>
          <w:rFonts w:asciiTheme="minorBidi" w:hAnsiTheme="minorBidi"/>
          <w:sz w:val="22"/>
          <w:szCs w:val="22"/>
          <w:lang w:val="lt-LT"/>
        </w:rPr>
      </w:pPr>
      <w:r w:rsidRPr="00DE2037">
        <w:rPr>
          <w:rFonts w:asciiTheme="minorBidi" w:hAnsiTheme="minorBidi"/>
          <w:b/>
          <w:bCs/>
          <w:sz w:val="22"/>
          <w:szCs w:val="22"/>
          <w:lang w:val="lt-LT"/>
        </w:rPr>
        <w:t xml:space="preserve">Klientas </w:t>
      </w:r>
      <w:r w:rsidRPr="00DE2037">
        <w:rPr>
          <w:rFonts w:asciiTheme="minorBidi" w:hAnsiTheme="minorBidi"/>
          <w:sz w:val="22"/>
          <w:szCs w:val="22"/>
          <w:lang w:val="lt-LT"/>
        </w:rPr>
        <w:t xml:space="preserve">– </w:t>
      </w:r>
      <w:r w:rsidRPr="009D4D8B">
        <w:rPr>
          <w:rFonts w:asciiTheme="minorBidi" w:hAnsiTheme="minorBidi"/>
          <w:sz w:val="22"/>
          <w:szCs w:val="22"/>
          <w:lang w:val="lt-LT"/>
        </w:rPr>
        <w:t>AB “Lietuvos geležinkeliai”</w:t>
      </w:r>
      <w:sdt>
        <w:sdtPr>
          <w:rPr>
            <w:rFonts w:asciiTheme="minorBidi" w:hAnsiTheme="minorBidi"/>
            <w:sz w:val="22"/>
            <w:szCs w:val="22"/>
            <w:lang w:val="lt-LT"/>
          </w:rPr>
          <w:id w:val="-1495879423"/>
          <w:placeholder>
            <w:docPart w:val="AE5F34F8F10046D0BB62B8BA602B0767"/>
          </w:placeholder>
          <w:dataBinding w:prefixMappings="xmlns:ns0='http://amidus.lt/document-generator' " w:xpath="/ns0:GeneratedDocument[1]/ns0:Imone[1]" w:storeItemID="{0CA558BF-F941-4334-A5C6-4013C0845D24}"/>
          <w:text/>
        </w:sdtPr>
        <w:sdtEndPr/>
        <w:sdtContent>
          <w:r w:rsidRPr="009D4D8B">
            <w:rPr>
              <w:rFonts w:asciiTheme="minorBidi" w:hAnsiTheme="minorBidi"/>
              <w:sz w:val="22"/>
              <w:szCs w:val="22"/>
              <w:lang w:val="lt-LT"/>
            </w:rPr>
            <w:t>.</w:t>
          </w:r>
        </w:sdtContent>
      </w:sdt>
    </w:p>
    <w:p w14:paraId="4C1894F2" w14:textId="77777777" w:rsidR="006D7D4A" w:rsidRPr="00DE2037" w:rsidRDefault="006D7D4A" w:rsidP="00FD0B90">
      <w:pPr>
        <w:pStyle w:val="ListParagraph"/>
        <w:numPr>
          <w:ilvl w:val="1"/>
          <w:numId w:val="2"/>
        </w:numPr>
        <w:tabs>
          <w:tab w:val="left" w:pos="426"/>
        </w:tabs>
        <w:spacing w:before="60" w:after="60" w:line="240" w:lineRule="auto"/>
        <w:ind w:left="426" w:hanging="426"/>
        <w:contextualSpacing w:val="0"/>
        <w:jc w:val="both"/>
        <w:rPr>
          <w:rFonts w:asciiTheme="minorBidi" w:hAnsiTheme="minorBidi"/>
          <w:sz w:val="22"/>
          <w:szCs w:val="22"/>
          <w:lang w:val="lt-LT"/>
        </w:rPr>
      </w:pPr>
      <w:r w:rsidRPr="00DE2037">
        <w:rPr>
          <w:rFonts w:asciiTheme="minorBidi" w:hAnsiTheme="minorBidi"/>
          <w:b/>
          <w:bCs/>
          <w:sz w:val="22"/>
          <w:szCs w:val="22"/>
          <w:lang w:val="lt-LT"/>
        </w:rPr>
        <w:t>Paslaugų teikėjas</w:t>
      </w:r>
      <w:r w:rsidRPr="00DE2037">
        <w:rPr>
          <w:rFonts w:asciiTheme="minorBidi" w:hAnsiTheme="minorBidi"/>
          <w:bCs/>
          <w:sz w:val="22"/>
          <w:szCs w:val="22"/>
          <w:lang w:val="lt-LT"/>
        </w:rPr>
        <w:t xml:space="preserve"> – ūkio subjektas – fizinis asmuo, privatusis juridinis asmuo, viešasis juridinis asmuo, kitos organizacijos ir jų padaliniai ar tokių asmenų</w:t>
      </w:r>
      <w:r w:rsidRPr="00DE2037">
        <w:rPr>
          <w:rFonts w:asciiTheme="minorBidi" w:hAnsiTheme="minorBidi"/>
          <w:sz w:val="22"/>
          <w:szCs w:val="22"/>
          <w:lang w:val="lt-LT"/>
        </w:rPr>
        <w:t xml:space="preserve"> grupė, su kuriuo Klientas sudaro Sutartį.</w:t>
      </w:r>
    </w:p>
    <w:p w14:paraId="6616D610" w14:textId="514F46D2" w:rsidR="006D7D4A" w:rsidRPr="00C66CEE" w:rsidRDefault="006D7D4A" w:rsidP="00FD0B90">
      <w:pPr>
        <w:pStyle w:val="ListParagraph"/>
        <w:numPr>
          <w:ilvl w:val="1"/>
          <w:numId w:val="2"/>
        </w:numPr>
        <w:tabs>
          <w:tab w:val="left" w:pos="426"/>
        </w:tabs>
        <w:spacing w:before="60" w:after="60" w:line="240" w:lineRule="auto"/>
        <w:ind w:left="426" w:hanging="426"/>
        <w:contextualSpacing w:val="0"/>
        <w:jc w:val="both"/>
        <w:rPr>
          <w:rFonts w:asciiTheme="minorBidi" w:hAnsiTheme="minorBidi"/>
          <w:b/>
          <w:bCs/>
          <w:sz w:val="22"/>
          <w:szCs w:val="22"/>
          <w:lang w:val="lt-LT"/>
        </w:rPr>
      </w:pPr>
      <w:r w:rsidRPr="00DE2037">
        <w:rPr>
          <w:rFonts w:asciiTheme="minorBidi" w:hAnsiTheme="minorBidi"/>
          <w:b/>
          <w:bCs/>
          <w:sz w:val="22"/>
          <w:szCs w:val="22"/>
          <w:lang w:val="lt-LT"/>
        </w:rPr>
        <w:t>Kliento darbo valandos –</w:t>
      </w:r>
      <w:r w:rsidRPr="00DE2037">
        <w:rPr>
          <w:rFonts w:asciiTheme="minorBidi" w:hAnsiTheme="minorBidi"/>
          <w:bCs/>
          <w:sz w:val="22"/>
          <w:szCs w:val="22"/>
          <w:lang w:val="lt-LT"/>
        </w:rPr>
        <w:t xml:space="preserve"> darbo valandos, skaičiuojamos Kliento darbo metu</w:t>
      </w:r>
      <w:r w:rsidRPr="00C66CEE">
        <w:rPr>
          <w:rFonts w:asciiTheme="minorBidi" w:hAnsiTheme="minorBidi"/>
          <w:bCs/>
          <w:sz w:val="22"/>
          <w:szCs w:val="22"/>
          <w:lang w:val="lt-LT"/>
        </w:rPr>
        <w:t>: I-V 8:00 – 17:00 val.</w:t>
      </w:r>
    </w:p>
    <w:p w14:paraId="58D5AB30" w14:textId="020FF0E5" w:rsidR="0089079F" w:rsidRPr="00DE2037" w:rsidRDefault="006D7D4A" w:rsidP="00302698">
      <w:pPr>
        <w:pStyle w:val="ListParagraph"/>
        <w:numPr>
          <w:ilvl w:val="1"/>
          <w:numId w:val="2"/>
        </w:numPr>
        <w:tabs>
          <w:tab w:val="left" w:pos="426"/>
        </w:tabs>
        <w:spacing w:before="60" w:after="60" w:line="240" w:lineRule="auto"/>
        <w:ind w:left="426" w:hanging="426"/>
        <w:contextualSpacing w:val="0"/>
        <w:jc w:val="both"/>
        <w:rPr>
          <w:rFonts w:asciiTheme="minorBidi" w:hAnsiTheme="minorBidi"/>
          <w:bCs/>
          <w:sz w:val="22"/>
          <w:szCs w:val="22"/>
          <w:lang w:val="lt-LT"/>
        </w:rPr>
      </w:pPr>
      <w:r w:rsidRPr="00DE2037">
        <w:rPr>
          <w:rFonts w:asciiTheme="minorBidi" w:hAnsiTheme="minorBidi"/>
          <w:b/>
          <w:bCs/>
          <w:sz w:val="22"/>
          <w:szCs w:val="22"/>
          <w:lang w:val="lt-LT"/>
        </w:rPr>
        <w:t>Sistemos</w:t>
      </w:r>
      <w:r w:rsidRPr="00DE2037">
        <w:rPr>
          <w:rFonts w:asciiTheme="minorBidi" w:hAnsiTheme="minorBidi"/>
          <w:bCs/>
          <w:sz w:val="22"/>
          <w:szCs w:val="22"/>
          <w:lang w:val="lt-LT"/>
        </w:rPr>
        <w:t xml:space="preserve"> – </w:t>
      </w:r>
      <w:r w:rsidR="0089079F" w:rsidRPr="00DE2037">
        <w:rPr>
          <w:rFonts w:asciiTheme="minorBidi" w:hAnsiTheme="minorBidi"/>
          <w:sz w:val="22"/>
          <w:szCs w:val="22"/>
          <w:lang w:val="lt-LT"/>
        </w:rPr>
        <w:t>Operatyvi pervežimų kompiuterinė informacinė sistema (OPKIS) veikia realiu laiku ir informaciniai mainai vykdomi visą parą, septynias dienas per savaitę. OPKIS valdo traukinių judėjimo procesą, teikia informaciją apie prekinių traukinių sudėtį bei geležinkelio riedmenų judėjimą LG stotims, kitų geležinkelių administracijoms bei GTT Geležinkelių administracijų I</w:t>
      </w:r>
      <w:r w:rsidR="0089079F" w:rsidRPr="00DE2037">
        <w:rPr>
          <w:rFonts w:asciiTheme="minorBidi" w:hAnsiTheme="minorBidi"/>
          <w:bCs/>
          <w:sz w:val="22"/>
          <w:szCs w:val="22"/>
          <w:lang w:val="lt-LT"/>
        </w:rPr>
        <w:t xml:space="preserve">nformaciniam </w:t>
      </w:r>
      <w:r w:rsidR="0089079F" w:rsidRPr="00DE2037">
        <w:rPr>
          <w:rFonts w:asciiTheme="minorBidi" w:hAnsiTheme="minorBidi"/>
          <w:sz w:val="22"/>
          <w:szCs w:val="22"/>
          <w:lang w:val="lt-LT"/>
        </w:rPr>
        <w:t xml:space="preserve">skaičiavimo centrui. </w:t>
      </w:r>
    </w:p>
    <w:p w14:paraId="155F265B" w14:textId="2413FD36" w:rsidR="003017E0" w:rsidRPr="00DE2037" w:rsidRDefault="00302698" w:rsidP="004314A4">
      <w:pPr>
        <w:ind w:left="426"/>
        <w:jc w:val="both"/>
        <w:rPr>
          <w:rFonts w:asciiTheme="minorBidi" w:hAnsiTheme="minorBidi"/>
        </w:rPr>
      </w:pPr>
      <w:r w:rsidRPr="00DE2037">
        <w:rPr>
          <w:rFonts w:asciiTheme="minorBidi" w:hAnsiTheme="minorBidi"/>
        </w:rPr>
        <w:t xml:space="preserve">OPKIS naudotojų WEB sąsajos aplinkos posistemė (OPKIS WEB), apima struktūrizuotų užklausų apie traukinius ir vagonus, traukinio technologinius dokumentus siuntimo į OPKIS centrinę duomenų bazę, vagonų paieškos, traukinių atvykimo prognozės, vagonų gedimų ir remontų duomenų pateikimo bei atsakymų peržiūros modulius, informacinių pranešimų siuntimo į OPKIS centrinę duomenų bazę modulį, traukinių </w:t>
      </w:r>
      <w:proofErr w:type="spellStart"/>
      <w:r w:rsidRPr="00DE2037">
        <w:rPr>
          <w:rFonts w:asciiTheme="minorBidi" w:hAnsiTheme="minorBidi"/>
        </w:rPr>
        <w:t>reglamentinių</w:t>
      </w:r>
      <w:proofErr w:type="spellEnd"/>
      <w:r w:rsidRPr="00DE2037">
        <w:rPr>
          <w:rFonts w:asciiTheme="minorBidi" w:hAnsiTheme="minorBidi"/>
          <w:b/>
        </w:rPr>
        <w:t xml:space="preserve"> </w:t>
      </w:r>
      <w:r w:rsidRPr="00DE2037">
        <w:rPr>
          <w:rFonts w:asciiTheme="minorBidi" w:hAnsiTheme="minorBidi"/>
        </w:rPr>
        <w:t xml:space="preserve">duomenų vaizdavimo modulį, keleivinių traukinių duomenų fiksavimo posistemėje modulį, </w:t>
      </w:r>
      <w:proofErr w:type="spellStart"/>
      <w:r w:rsidRPr="00DE2037">
        <w:rPr>
          <w:rFonts w:asciiTheme="minorBidi" w:hAnsiTheme="minorBidi"/>
        </w:rPr>
        <w:t>reglamentinės</w:t>
      </w:r>
      <w:proofErr w:type="spellEnd"/>
      <w:r w:rsidRPr="00DE2037">
        <w:rPr>
          <w:rFonts w:asciiTheme="minorBidi" w:hAnsiTheme="minorBidi"/>
        </w:rPr>
        <w:t xml:space="preserve"> informacijos eismo koordinatoriams pateikimo serviso modulį, vagonų surašymo modulį, vagonų dislokacijos korekcijos modulį, OPKIS naudotojų administravimo bei OPKIS normatyvinės informacijos stebėjimo modulius. </w:t>
      </w:r>
    </w:p>
    <w:p w14:paraId="50908CBD" w14:textId="77777777" w:rsidR="006D7D4A" w:rsidRPr="00DE2037" w:rsidRDefault="006D7D4A" w:rsidP="00FD0B90">
      <w:pPr>
        <w:pStyle w:val="ListParagraph"/>
        <w:numPr>
          <w:ilvl w:val="1"/>
          <w:numId w:val="2"/>
        </w:numPr>
        <w:tabs>
          <w:tab w:val="left" w:pos="426"/>
        </w:tabs>
        <w:spacing w:before="60" w:after="60" w:line="240" w:lineRule="auto"/>
        <w:ind w:left="426" w:hanging="426"/>
        <w:contextualSpacing w:val="0"/>
        <w:jc w:val="both"/>
        <w:rPr>
          <w:rFonts w:asciiTheme="minorBidi" w:hAnsiTheme="minorBidi"/>
          <w:bCs/>
          <w:sz w:val="22"/>
          <w:szCs w:val="22"/>
          <w:lang w:val="lt-LT"/>
        </w:rPr>
      </w:pPr>
      <w:r w:rsidRPr="00DE2037">
        <w:rPr>
          <w:rFonts w:asciiTheme="minorBidi" w:hAnsiTheme="minorBidi"/>
          <w:b/>
          <w:bCs/>
          <w:sz w:val="22"/>
          <w:szCs w:val="22"/>
          <w:lang w:val="lt-LT"/>
        </w:rPr>
        <w:t xml:space="preserve">GIT saugykla – </w:t>
      </w:r>
      <w:r w:rsidRPr="00DE2037">
        <w:rPr>
          <w:rFonts w:asciiTheme="minorBidi" w:hAnsiTheme="minorBidi"/>
          <w:bCs/>
          <w:sz w:val="22"/>
          <w:szCs w:val="22"/>
          <w:lang w:val="lt-LT"/>
        </w:rPr>
        <w:t>saugykla, kuri leidžia kūrėjams/programuotojams saugoti programinį kodą ir bendradarbiauti su savo komanda.</w:t>
      </w:r>
    </w:p>
    <w:p w14:paraId="547406B3" w14:textId="21E44A59" w:rsidR="006D7D4A" w:rsidRPr="00DE2037" w:rsidRDefault="006D7D4A" w:rsidP="00FD0B90">
      <w:pPr>
        <w:pStyle w:val="ListParagraph"/>
        <w:numPr>
          <w:ilvl w:val="1"/>
          <w:numId w:val="2"/>
        </w:numPr>
        <w:tabs>
          <w:tab w:val="left" w:pos="426"/>
        </w:tabs>
        <w:spacing w:before="60" w:after="60" w:line="240" w:lineRule="auto"/>
        <w:ind w:left="426" w:hanging="426"/>
        <w:contextualSpacing w:val="0"/>
        <w:jc w:val="both"/>
        <w:rPr>
          <w:rFonts w:asciiTheme="minorBidi" w:hAnsiTheme="minorBidi"/>
          <w:sz w:val="22"/>
          <w:szCs w:val="22"/>
          <w:lang w:val="lt-LT"/>
        </w:rPr>
      </w:pPr>
      <w:r w:rsidRPr="00DE2037">
        <w:rPr>
          <w:rFonts w:asciiTheme="minorBidi" w:hAnsiTheme="minorBidi"/>
          <w:b/>
          <w:bCs/>
          <w:sz w:val="22"/>
          <w:szCs w:val="22"/>
          <w:lang w:val="lt-LT"/>
        </w:rPr>
        <w:t>Paslaugos</w:t>
      </w:r>
      <w:r w:rsidRPr="00DE2037">
        <w:rPr>
          <w:rFonts w:asciiTheme="minorBidi" w:hAnsiTheme="minorBidi"/>
          <w:b/>
          <w:sz w:val="22"/>
          <w:szCs w:val="22"/>
          <w:lang w:val="lt-LT"/>
        </w:rPr>
        <w:t xml:space="preserve"> </w:t>
      </w:r>
      <w:r w:rsidRPr="00DE2037">
        <w:rPr>
          <w:rFonts w:asciiTheme="minorBidi" w:hAnsiTheme="minorBidi"/>
          <w:sz w:val="22"/>
          <w:szCs w:val="22"/>
          <w:lang w:val="lt-LT"/>
        </w:rPr>
        <w:t xml:space="preserve">– </w:t>
      </w:r>
      <w:r w:rsidR="00140AF8" w:rsidRPr="00DE2037">
        <w:rPr>
          <w:rFonts w:asciiTheme="minorBidi" w:hAnsiTheme="minorBidi"/>
          <w:bCs/>
          <w:sz w:val="22"/>
          <w:szCs w:val="22"/>
          <w:lang w:val="lt-LT"/>
        </w:rPr>
        <w:t>OPKIS ir OPKIS WEB</w:t>
      </w:r>
      <w:r w:rsidRPr="00DE2037">
        <w:rPr>
          <w:rFonts w:asciiTheme="minorBidi" w:hAnsiTheme="minorBidi"/>
          <w:bCs/>
          <w:sz w:val="22"/>
          <w:szCs w:val="22"/>
          <w:lang w:val="lt-LT"/>
        </w:rPr>
        <w:t xml:space="preserve"> priežiūros </w:t>
      </w:r>
      <w:r w:rsidR="008D74CB" w:rsidRPr="00DE2037">
        <w:rPr>
          <w:rFonts w:asciiTheme="minorBidi" w:hAnsiTheme="minorBidi"/>
          <w:bCs/>
          <w:sz w:val="22"/>
          <w:szCs w:val="22"/>
          <w:lang w:val="lt-LT"/>
        </w:rPr>
        <w:t xml:space="preserve">ir vystymo </w:t>
      </w:r>
      <w:r w:rsidRPr="00DE2037">
        <w:rPr>
          <w:rFonts w:asciiTheme="minorBidi" w:hAnsiTheme="minorBidi"/>
          <w:sz w:val="22"/>
          <w:szCs w:val="22"/>
          <w:lang w:val="lt-LT"/>
        </w:rPr>
        <w:t>paslaugos.</w:t>
      </w:r>
    </w:p>
    <w:p w14:paraId="28B02A0D" w14:textId="7C632E52" w:rsidR="00A8336F" w:rsidRPr="00BB576C" w:rsidRDefault="006D7D4A" w:rsidP="00C52D3B">
      <w:pPr>
        <w:pStyle w:val="ListParagraph"/>
        <w:numPr>
          <w:ilvl w:val="1"/>
          <w:numId w:val="2"/>
        </w:numPr>
        <w:tabs>
          <w:tab w:val="left" w:pos="426"/>
        </w:tabs>
        <w:spacing w:before="60" w:after="60" w:line="240" w:lineRule="auto"/>
        <w:ind w:left="426" w:hanging="426"/>
        <w:contextualSpacing w:val="0"/>
        <w:jc w:val="both"/>
        <w:rPr>
          <w:rFonts w:asciiTheme="minorBidi" w:hAnsiTheme="minorBidi"/>
          <w:sz w:val="22"/>
          <w:szCs w:val="22"/>
          <w:lang w:val="lt-LT"/>
        </w:rPr>
      </w:pPr>
      <w:r w:rsidRPr="00BB576C">
        <w:rPr>
          <w:rFonts w:asciiTheme="minorBidi" w:hAnsiTheme="minorBidi"/>
          <w:b/>
          <w:bCs/>
          <w:sz w:val="22"/>
          <w:szCs w:val="22"/>
          <w:lang w:val="lt-LT"/>
        </w:rPr>
        <w:t xml:space="preserve">Priežiūros paslaugos </w:t>
      </w:r>
      <w:r w:rsidRPr="00BB576C">
        <w:rPr>
          <w:rFonts w:asciiTheme="minorBidi" w:hAnsiTheme="minorBidi"/>
          <w:sz w:val="22"/>
          <w:szCs w:val="22"/>
          <w:lang w:val="lt-LT"/>
        </w:rPr>
        <w:t>- Sistemų palaikymo (kritinių ir nekritinių incidentų nustatymo ir sprendimo) ir konsultavimo sistemų naudojimo klausimais paslaugos.</w:t>
      </w:r>
      <w:r w:rsidR="00BD708B" w:rsidRPr="00BB576C">
        <w:rPr>
          <w:rFonts w:asciiTheme="minorBidi" w:hAnsiTheme="minorBidi"/>
          <w:sz w:val="22"/>
          <w:szCs w:val="22"/>
          <w:lang w:val="lt-LT"/>
        </w:rPr>
        <w:t xml:space="preserve"> </w:t>
      </w:r>
    </w:p>
    <w:p w14:paraId="0460BAC1" w14:textId="2083794D" w:rsidR="00247068" w:rsidRPr="006D2052" w:rsidRDefault="00F73994" w:rsidP="00A8336F">
      <w:pPr>
        <w:pStyle w:val="ListParagraph"/>
        <w:numPr>
          <w:ilvl w:val="1"/>
          <w:numId w:val="2"/>
        </w:numPr>
        <w:tabs>
          <w:tab w:val="left" w:pos="426"/>
        </w:tabs>
        <w:spacing w:before="60" w:after="60" w:line="240" w:lineRule="auto"/>
        <w:ind w:left="426" w:hanging="426"/>
        <w:contextualSpacing w:val="0"/>
        <w:jc w:val="both"/>
        <w:rPr>
          <w:rFonts w:asciiTheme="minorBidi" w:hAnsiTheme="minorBidi"/>
          <w:sz w:val="22"/>
          <w:szCs w:val="22"/>
          <w:lang w:val="lt-LT"/>
        </w:rPr>
      </w:pPr>
      <w:r w:rsidRPr="006D2052">
        <w:rPr>
          <w:rFonts w:asciiTheme="minorBidi" w:hAnsiTheme="minorBidi"/>
          <w:b/>
          <w:bCs/>
          <w:sz w:val="22"/>
          <w:szCs w:val="22"/>
          <w:lang w:val="lt-LT"/>
        </w:rPr>
        <w:t xml:space="preserve">Vystymo paslaugos </w:t>
      </w:r>
      <w:r w:rsidRPr="006D2052">
        <w:rPr>
          <w:rFonts w:asciiTheme="minorBidi" w:hAnsiTheme="minorBidi"/>
          <w:sz w:val="22"/>
          <w:szCs w:val="22"/>
          <w:lang w:val="lt-LT"/>
        </w:rPr>
        <w:t>- OPKIS ir OPKIS WEB tobulinimo, keitimo paslaugos bei konsultavimo sistemos ir posistemės vystymo klausimais paslaugos</w:t>
      </w:r>
      <w:r w:rsidR="006D2052">
        <w:rPr>
          <w:rFonts w:asciiTheme="minorBidi" w:hAnsiTheme="minorBidi"/>
          <w:sz w:val="22"/>
          <w:szCs w:val="22"/>
          <w:lang w:val="lt-LT"/>
        </w:rPr>
        <w:t>.</w:t>
      </w:r>
    </w:p>
    <w:p w14:paraId="556DE13C" w14:textId="77777777" w:rsidR="006D7D4A" w:rsidRPr="00DE2037" w:rsidRDefault="006D7D4A" w:rsidP="00FD0B90">
      <w:pPr>
        <w:pStyle w:val="ListParagraph"/>
        <w:numPr>
          <w:ilvl w:val="1"/>
          <w:numId w:val="2"/>
        </w:numPr>
        <w:tabs>
          <w:tab w:val="left" w:pos="426"/>
        </w:tabs>
        <w:spacing w:before="60" w:after="60" w:line="240" w:lineRule="auto"/>
        <w:ind w:left="426" w:hanging="426"/>
        <w:contextualSpacing w:val="0"/>
        <w:jc w:val="both"/>
        <w:rPr>
          <w:rFonts w:asciiTheme="minorBidi" w:hAnsiTheme="minorBidi"/>
          <w:sz w:val="22"/>
          <w:szCs w:val="22"/>
          <w:lang w:val="lt-LT"/>
        </w:rPr>
      </w:pPr>
      <w:r w:rsidRPr="00DE2037">
        <w:rPr>
          <w:rFonts w:asciiTheme="minorBidi" w:hAnsiTheme="minorBidi"/>
          <w:b/>
          <w:bCs/>
          <w:sz w:val="22"/>
          <w:szCs w:val="22"/>
          <w:lang w:val="lt-LT"/>
        </w:rPr>
        <w:t>Garantija</w:t>
      </w:r>
      <w:r w:rsidRPr="00DE2037">
        <w:rPr>
          <w:rFonts w:asciiTheme="minorBidi" w:hAnsiTheme="minorBidi"/>
          <w:sz w:val="22"/>
          <w:szCs w:val="22"/>
          <w:lang w:val="lt-LT"/>
        </w:rPr>
        <w:t xml:space="preserve"> – suteiktų paslaugų klaidų šalinimas, Paslaugų teikėjo sąskaita.  </w:t>
      </w:r>
    </w:p>
    <w:p w14:paraId="0402181D" w14:textId="77777777" w:rsidR="00CC026D" w:rsidRPr="00DE2037" w:rsidRDefault="00CC026D" w:rsidP="00ED0E4C">
      <w:pPr>
        <w:pStyle w:val="ListParagraph"/>
        <w:tabs>
          <w:tab w:val="left" w:pos="426"/>
        </w:tabs>
        <w:spacing w:before="60" w:after="60" w:line="240" w:lineRule="auto"/>
        <w:contextualSpacing w:val="0"/>
        <w:jc w:val="both"/>
        <w:rPr>
          <w:rFonts w:asciiTheme="minorBidi" w:hAnsiTheme="minorBidi"/>
          <w:sz w:val="22"/>
          <w:szCs w:val="22"/>
          <w:lang w:val="lt-LT"/>
        </w:rPr>
      </w:pPr>
    </w:p>
    <w:p w14:paraId="4801817E" w14:textId="77777777" w:rsidR="00777A7D" w:rsidRPr="00DE2037" w:rsidRDefault="00777A7D" w:rsidP="00932721">
      <w:pPr>
        <w:spacing w:after="0" w:line="240" w:lineRule="auto"/>
        <w:jc w:val="both"/>
        <w:rPr>
          <w:rFonts w:asciiTheme="minorBidi" w:hAnsiTheme="minorBidi"/>
          <w:b/>
          <w:bCs/>
          <w:i/>
          <w:iCs/>
          <w:lang w:eastAsia="ja-JP"/>
        </w:rPr>
      </w:pPr>
    </w:p>
    <w:p w14:paraId="07A446BC" w14:textId="6CA148C2" w:rsidR="0046330D" w:rsidRPr="00DE2037" w:rsidRDefault="0046330D" w:rsidP="004F597D">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Theme="minorBidi" w:hAnsiTheme="minorBidi"/>
          <w:color w:val="auto"/>
          <w:sz w:val="22"/>
          <w:szCs w:val="22"/>
          <w:lang w:val="lt-LT"/>
        </w:rPr>
      </w:pPr>
      <w:r w:rsidRPr="00DE2037">
        <w:rPr>
          <w:rFonts w:asciiTheme="minorBidi" w:hAnsiTheme="minorBidi"/>
          <w:color w:val="auto"/>
          <w:sz w:val="22"/>
          <w:szCs w:val="22"/>
          <w:lang w:val="lt-LT"/>
        </w:rPr>
        <w:t>PIRKIMO OBJEKTAS</w:t>
      </w:r>
      <w:r w:rsidR="008472FC" w:rsidRPr="00DE2037">
        <w:rPr>
          <w:rFonts w:asciiTheme="minorBidi" w:hAnsiTheme="minorBidi"/>
          <w:color w:val="auto"/>
          <w:sz w:val="22"/>
          <w:szCs w:val="22"/>
          <w:lang w:val="lt-LT"/>
        </w:rPr>
        <w:t xml:space="preserve"> </w:t>
      </w:r>
    </w:p>
    <w:p w14:paraId="4B7AE370" w14:textId="6C24461E" w:rsidR="006D7D4A" w:rsidRPr="00DE2037" w:rsidRDefault="00E1030B" w:rsidP="00932721">
      <w:pPr>
        <w:tabs>
          <w:tab w:val="left" w:pos="567"/>
        </w:tabs>
        <w:spacing w:line="240" w:lineRule="auto"/>
        <w:jc w:val="both"/>
        <w:rPr>
          <w:rFonts w:asciiTheme="minorBidi" w:hAnsiTheme="minorBidi"/>
        </w:rPr>
      </w:pPr>
      <w:r w:rsidRPr="00DE2037">
        <w:rPr>
          <w:rFonts w:asciiTheme="minorBidi" w:hAnsiTheme="minorBidi"/>
        </w:rPr>
        <w:t>OPKIS ir OPKIS WEB</w:t>
      </w:r>
      <w:r w:rsidR="006D7D4A" w:rsidRPr="00DE2037">
        <w:rPr>
          <w:rFonts w:asciiTheme="minorBidi" w:hAnsiTheme="minorBidi"/>
        </w:rPr>
        <w:t xml:space="preserve"> priežiūros</w:t>
      </w:r>
      <w:r w:rsidR="00DB091B" w:rsidRPr="00DE2037">
        <w:rPr>
          <w:rFonts w:asciiTheme="minorBidi" w:hAnsiTheme="minorBidi"/>
        </w:rPr>
        <w:t xml:space="preserve"> ir</w:t>
      </w:r>
      <w:r w:rsidR="00BB5CB5" w:rsidRPr="00DE2037">
        <w:rPr>
          <w:rFonts w:asciiTheme="minorBidi" w:hAnsiTheme="minorBidi"/>
        </w:rPr>
        <w:t xml:space="preserve"> vystymo</w:t>
      </w:r>
      <w:r w:rsidR="006D7D4A" w:rsidRPr="00DE2037">
        <w:rPr>
          <w:rFonts w:asciiTheme="minorBidi" w:hAnsiTheme="minorBidi"/>
        </w:rPr>
        <w:t xml:space="preserve"> paslaugos. BVPŽ kodas</w:t>
      </w:r>
      <w:r w:rsidR="00241569" w:rsidRPr="00DE2037">
        <w:rPr>
          <w:rFonts w:asciiTheme="minorBidi" w:hAnsiTheme="minorBidi"/>
        </w:rPr>
        <w:t xml:space="preserve"> </w:t>
      </w:r>
      <w:r w:rsidR="006D7D4A" w:rsidRPr="00DE2037">
        <w:rPr>
          <w:rFonts w:asciiTheme="minorBidi" w:hAnsiTheme="minorBidi"/>
        </w:rPr>
        <w:t>- 7226</w:t>
      </w:r>
      <w:r w:rsidR="00EB0C59" w:rsidRPr="00DE2037">
        <w:rPr>
          <w:rFonts w:asciiTheme="minorBidi" w:hAnsiTheme="minorBidi"/>
        </w:rPr>
        <w:t>7</w:t>
      </w:r>
      <w:r w:rsidR="006D7D4A" w:rsidRPr="00DE2037">
        <w:rPr>
          <w:rFonts w:asciiTheme="minorBidi" w:hAnsiTheme="minorBidi"/>
        </w:rPr>
        <w:t>000-</w:t>
      </w:r>
      <w:r w:rsidR="00EB0C59" w:rsidRPr="00DE2037">
        <w:rPr>
          <w:rFonts w:asciiTheme="minorBidi" w:hAnsiTheme="minorBidi"/>
        </w:rPr>
        <w:t>4</w:t>
      </w:r>
      <w:r w:rsidR="006D7D4A" w:rsidRPr="00DE2037">
        <w:rPr>
          <w:rFonts w:asciiTheme="minorBidi" w:hAnsiTheme="minorBidi"/>
        </w:rPr>
        <w:t xml:space="preserve"> Programinės įrangos </w:t>
      </w:r>
      <w:r w:rsidR="0004667D" w:rsidRPr="00DE2037">
        <w:rPr>
          <w:rFonts w:asciiTheme="minorBidi" w:hAnsiTheme="minorBidi"/>
        </w:rPr>
        <w:t>priežiūros ir tvarkymo</w:t>
      </w:r>
      <w:r w:rsidR="00B40727" w:rsidRPr="00DE2037">
        <w:rPr>
          <w:rFonts w:asciiTheme="minorBidi" w:hAnsiTheme="minorBidi"/>
        </w:rPr>
        <w:t xml:space="preserve"> </w:t>
      </w:r>
      <w:r w:rsidR="006D7D4A" w:rsidRPr="00DE2037">
        <w:rPr>
          <w:rFonts w:asciiTheme="minorBidi" w:hAnsiTheme="minorBidi"/>
        </w:rPr>
        <w:t>paslaugos.</w:t>
      </w:r>
    </w:p>
    <w:p w14:paraId="44742571" w14:textId="77777777" w:rsidR="006D7D4A" w:rsidRPr="006D2052" w:rsidRDefault="006D7D4A" w:rsidP="00932721">
      <w:pPr>
        <w:tabs>
          <w:tab w:val="left" w:pos="567"/>
        </w:tabs>
        <w:spacing w:after="0" w:line="240" w:lineRule="auto"/>
        <w:jc w:val="both"/>
        <w:rPr>
          <w:rFonts w:asciiTheme="minorBidi" w:hAnsiTheme="minorBidi"/>
        </w:rPr>
      </w:pPr>
      <w:r w:rsidRPr="006D2052">
        <w:rPr>
          <w:rFonts w:asciiTheme="minorBidi" w:hAnsiTheme="minorBidi"/>
        </w:rPr>
        <w:t>Pirkimo objektas apima:</w:t>
      </w:r>
    </w:p>
    <w:p w14:paraId="2A1F7734" w14:textId="6260F685" w:rsidR="00C402BF" w:rsidRPr="006D2052" w:rsidRDefault="006D7D4A" w:rsidP="00C402BF">
      <w:pPr>
        <w:pStyle w:val="ListParagraph"/>
        <w:numPr>
          <w:ilvl w:val="0"/>
          <w:numId w:val="19"/>
        </w:numPr>
        <w:tabs>
          <w:tab w:val="left" w:pos="567"/>
        </w:tabs>
        <w:spacing w:after="0" w:line="240" w:lineRule="auto"/>
        <w:ind w:left="0" w:firstLine="0"/>
        <w:jc w:val="both"/>
        <w:rPr>
          <w:rFonts w:asciiTheme="minorBidi" w:hAnsiTheme="minorBidi"/>
          <w:sz w:val="22"/>
          <w:szCs w:val="22"/>
          <w:lang w:val="lt-LT"/>
        </w:rPr>
      </w:pPr>
      <w:r w:rsidRPr="006D2052">
        <w:rPr>
          <w:rFonts w:asciiTheme="minorBidi" w:hAnsiTheme="minorBidi"/>
          <w:sz w:val="22"/>
          <w:szCs w:val="22"/>
          <w:lang w:val="lt-LT"/>
        </w:rPr>
        <w:t xml:space="preserve"> Priežiūros paslaugos – Sistemų palaikymo (kritinių ir nekritinių incidentų nustatymo ir sprendimo) ir konsultavimo sistemų naudojimo klausimais paslaugos. Paslaugų teikimo laikotarpis </w:t>
      </w:r>
      <w:r w:rsidR="00122436">
        <w:rPr>
          <w:rFonts w:asciiTheme="minorBidi" w:hAnsiTheme="minorBidi"/>
          <w:sz w:val="22"/>
          <w:szCs w:val="22"/>
          <w:lang w:val="lt-LT"/>
        </w:rPr>
        <w:t>36</w:t>
      </w:r>
      <w:r w:rsidRPr="006D2052">
        <w:rPr>
          <w:rFonts w:asciiTheme="minorBidi" w:hAnsiTheme="minorBidi"/>
          <w:sz w:val="22"/>
          <w:szCs w:val="22"/>
          <w:lang w:val="lt-LT"/>
        </w:rPr>
        <w:t xml:space="preserve"> (</w:t>
      </w:r>
      <w:r w:rsidR="00122436">
        <w:rPr>
          <w:rFonts w:asciiTheme="minorBidi" w:hAnsiTheme="minorBidi"/>
          <w:sz w:val="22"/>
          <w:szCs w:val="22"/>
          <w:lang w:val="lt-LT"/>
        </w:rPr>
        <w:t>tris</w:t>
      </w:r>
      <w:r w:rsidR="00935CA5" w:rsidRPr="006D2052">
        <w:rPr>
          <w:rFonts w:asciiTheme="minorBidi" w:hAnsiTheme="minorBidi"/>
          <w:sz w:val="22"/>
          <w:szCs w:val="22"/>
          <w:lang w:val="lt-LT"/>
        </w:rPr>
        <w:t xml:space="preserve">dešimt </w:t>
      </w:r>
      <w:r w:rsidR="00497361">
        <w:rPr>
          <w:rFonts w:asciiTheme="minorBidi" w:hAnsiTheme="minorBidi"/>
          <w:sz w:val="22"/>
          <w:szCs w:val="22"/>
          <w:lang w:val="lt-LT"/>
        </w:rPr>
        <w:t>šeši</w:t>
      </w:r>
      <w:r w:rsidRPr="006D2052">
        <w:rPr>
          <w:rFonts w:asciiTheme="minorBidi" w:hAnsiTheme="minorBidi"/>
          <w:sz w:val="22"/>
          <w:szCs w:val="22"/>
          <w:lang w:val="lt-LT"/>
        </w:rPr>
        <w:t>) mėn. Į priežiūros paslaugas gali būti įtraukiamos vystymo paslaugos pagal Kliento poreikį, dėl kurių kiekio bus deramasi derybų metu.</w:t>
      </w:r>
    </w:p>
    <w:p w14:paraId="08171597" w14:textId="0BC8522F" w:rsidR="00BB5CB5" w:rsidRPr="006D2052" w:rsidRDefault="00935CA5" w:rsidP="00C402BF">
      <w:pPr>
        <w:pStyle w:val="ListParagraph"/>
        <w:numPr>
          <w:ilvl w:val="0"/>
          <w:numId w:val="19"/>
        </w:numPr>
        <w:tabs>
          <w:tab w:val="left" w:pos="567"/>
        </w:tabs>
        <w:spacing w:after="0" w:line="240" w:lineRule="auto"/>
        <w:ind w:left="0" w:firstLine="0"/>
        <w:jc w:val="both"/>
        <w:rPr>
          <w:rFonts w:asciiTheme="minorBidi" w:hAnsiTheme="minorBidi"/>
          <w:sz w:val="22"/>
          <w:szCs w:val="22"/>
          <w:lang w:val="lt-LT"/>
        </w:rPr>
      </w:pPr>
      <w:r w:rsidRPr="006D2052">
        <w:rPr>
          <w:rFonts w:asciiTheme="minorBidi" w:hAnsiTheme="minorBidi"/>
          <w:sz w:val="22"/>
          <w:szCs w:val="22"/>
          <w:lang w:val="lt-LT"/>
        </w:rPr>
        <w:t xml:space="preserve">Vystymo paslaugos – konsultavimas sistemos plėtros, programų architektūros (angl. </w:t>
      </w:r>
      <w:proofErr w:type="spellStart"/>
      <w:r w:rsidRPr="006D2052">
        <w:rPr>
          <w:rFonts w:asciiTheme="minorBidi" w:hAnsiTheme="minorBidi"/>
          <w:sz w:val="22"/>
          <w:szCs w:val="22"/>
          <w:lang w:val="lt-LT"/>
        </w:rPr>
        <w:t>software</w:t>
      </w:r>
      <w:proofErr w:type="spellEnd"/>
      <w:r w:rsidRPr="006D2052">
        <w:rPr>
          <w:rFonts w:asciiTheme="minorBidi" w:hAnsiTheme="minorBidi"/>
          <w:sz w:val="22"/>
          <w:szCs w:val="22"/>
          <w:lang w:val="lt-LT"/>
        </w:rPr>
        <w:t xml:space="preserve"> </w:t>
      </w:r>
      <w:proofErr w:type="spellStart"/>
      <w:r w:rsidRPr="006D2052">
        <w:rPr>
          <w:rFonts w:asciiTheme="minorBidi" w:hAnsiTheme="minorBidi"/>
          <w:sz w:val="22"/>
          <w:szCs w:val="22"/>
          <w:lang w:val="lt-LT"/>
        </w:rPr>
        <w:t>architecture</w:t>
      </w:r>
      <w:proofErr w:type="spellEnd"/>
      <w:r w:rsidRPr="006D2052">
        <w:rPr>
          <w:rFonts w:asciiTheme="minorBidi" w:hAnsiTheme="minorBidi"/>
          <w:sz w:val="22"/>
          <w:szCs w:val="22"/>
          <w:lang w:val="lt-LT"/>
        </w:rPr>
        <w:t xml:space="preserve">) ir vystymo klausimais, duomenų koregavimas, mokymai, naujo funkcionalumo ar modulių kūrimas bei jų pritaikymas.  </w:t>
      </w:r>
    </w:p>
    <w:p w14:paraId="0A7D9063" w14:textId="1ED0854D" w:rsidR="005F3AE2" w:rsidRPr="00DE2037" w:rsidRDefault="005F3AE2" w:rsidP="00FD0B90">
      <w:pPr>
        <w:pStyle w:val="ListParagraph"/>
        <w:numPr>
          <w:ilvl w:val="0"/>
          <w:numId w:val="19"/>
        </w:numPr>
        <w:tabs>
          <w:tab w:val="left" w:pos="567"/>
        </w:tabs>
        <w:spacing w:after="0" w:line="240" w:lineRule="auto"/>
        <w:ind w:left="0" w:firstLine="0"/>
        <w:rPr>
          <w:rFonts w:asciiTheme="minorBidi" w:hAnsiTheme="minorBidi"/>
          <w:sz w:val="22"/>
          <w:szCs w:val="22"/>
          <w:lang w:val="lt-LT"/>
        </w:rPr>
      </w:pPr>
      <w:r w:rsidRPr="00DE2037">
        <w:rPr>
          <w:rFonts w:asciiTheme="minorBidi" w:hAnsiTheme="minorBidi"/>
          <w:sz w:val="22"/>
          <w:szCs w:val="22"/>
          <w:lang w:val="lt-LT"/>
        </w:rPr>
        <w:t>Pirkimo objekto pozicijos ir kiekiai nurodyti TS Priedo Nr.1. lentelėje.</w:t>
      </w:r>
    </w:p>
    <w:p w14:paraId="31742153" w14:textId="77777777" w:rsidR="005F3AE2" w:rsidRPr="00DE2037" w:rsidRDefault="005F3AE2" w:rsidP="00932721">
      <w:pPr>
        <w:pStyle w:val="ListParagraph"/>
        <w:tabs>
          <w:tab w:val="left" w:pos="567"/>
        </w:tabs>
        <w:spacing w:after="0" w:line="240" w:lineRule="auto"/>
        <w:ind w:left="0"/>
        <w:rPr>
          <w:rFonts w:asciiTheme="minorBidi" w:hAnsiTheme="minorBidi"/>
          <w:sz w:val="22"/>
          <w:szCs w:val="22"/>
          <w:lang w:val="lt-LT"/>
        </w:rPr>
      </w:pPr>
    </w:p>
    <w:p w14:paraId="4B0E037A" w14:textId="77777777" w:rsidR="006D7D4A" w:rsidRPr="00DE2037" w:rsidRDefault="006D7D4A" w:rsidP="00932721">
      <w:pPr>
        <w:pStyle w:val="ListParagraph"/>
        <w:keepNext/>
        <w:keepLines/>
        <w:pBdr>
          <w:top w:val="single" w:sz="8" w:space="1" w:color="auto"/>
          <w:bottom w:val="single" w:sz="8" w:space="1" w:color="auto"/>
        </w:pBdr>
        <w:tabs>
          <w:tab w:val="left" w:pos="567"/>
        </w:tabs>
        <w:spacing w:before="120" w:after="0" w:line="240" w:lineRule="auto"/>
        <w:ind w:left="0"/>
        <w:outlineLvl w:val="1"/>
        <w:rPr>
          <w:rFonts w:asciiTheme="minorBidi" w:hAnsiTheme="minorBidi"/>
          <w:b/>
          <w:bCs/>
          <w:sz w:val="22"/>
          <w:szCs w:val="22"/>
          <w:lang w:val="lt-LT"/>
        </w:rPr>
      </w:pPr>
      <w:r w:rsidRPr="00DE2037">
        <w:rPr>
          <w:rFonts w:asciiTheme="minorBidi" w:hAnsiTheme="minorBidi"/>
          <w:b/>
          <w:bCs/>
          <w:sz w:val="22"/>
          <w:szCs w:val="22"/>
          <w:lang w:val="lt-LT"/>
        </w:rPr>
        <w:t>2.1. Esama situacija</w:t>
      </w:r>
    </w:p>
    <w:p w14:paraId="4A618B7B" w14:textId="77777777" w:rsidR="00AC2CFF" w:rsidRPr="00DE2037" w:rsidRDefault="00AC2CFF" w:rsidP="00AC2CFF">
      <w:pPr>
        <w:spacing w:after="0" w:line="240" w:lineRule="auto"/>
        <w:ind w:firstLine="426"/>
        <w:jc w:val="both"/>
        <w:rPr>
          <w:rFonts w:asciiTheme="minorBidi" w:hAnsiTheme="minorBidi"/>
        </w:rPr>
      </w:pPr>
      <w:r w:rsidRPr="00DE2037">
        <w:rPr>
          <w:rFonts w:asciiTheme="minorBidi" w:hAnsiTheme="minorBidi"/>
        </w:rPr>
        <w:t>Naujų bei esamų verslo poreikių, sklandžiam ir efektyviam įgyvendinimui OPKIS ir OPKIS WEB  sistemose, reikalinga nuolatinė sistemos priežiūra bei sistemos tobulinimas/keitimas/vystymas.</w:t>
      </w:r>
    </w:p>
    <w:p w14:paraId="1B30D0E4" w14:textId="77777777" w:rsidR="00AC2CFF" w:rsidRPr="00DE2037" w:rsidRDefault="00AC2CFF" w:rsidP="00AC2CFF">
      <w:pPr>
        <w:spacing w:after="0" w:line="240" w:lineRule="auto"/>
        <w:ind w:firstLine="426"/>
        <w:jc w:val="both"/>
        <w:rPr>
          <w:rFonts w:asciiTheme="minorBidi" w:hAnsiTheme="minorBidi"/>
        </w:rPr>
      </w:pPr>
      <w:r w:rsidRPr="00DE2037">
        <w:rPr>
          <w:rFonts w:asciiTheme="minorBidi" w:hAnsiTheme="minorBidi"/>
        </w:rPr>
        <w:t xml:space="preserve">Informacinė sistema OPKIS yra tik geležinkelių transportui skirta specialios paskirties informacinė sistema ir nuo 2006 m. eksploatuojama AB „Lietuvos geležinkeliai“ (toliau </w:t>
      </w:r>
      <w:r w:rsidRPr="00970D10">
        <w:rPr>
          <w:rFonts w:asciiTheme="minorBidi" w:hAnsiTheme="minorBidi"/>
        </w:rPr>
        <w:t>– LTG)</w:t>
      </w:r>
      <w:r w:rsidRPr="00DE2037">
        <w:rPr>
          <w:rFonts w:asciiTheme="minorBidi" w:hAnsiTheme="minorBidi"/>
        </w:rPr>
        <w:t xml:space="preserve"> holdingo grupėje (75 </w:t>
      </w:r>
      <w:r w:rsidRPr="00DE2037">
        <w:rPr>
          <w:rFonts w:asciiTheme="minorBidi" w:hAnsiTheme="minorBidi"/>
        </w:rPr>
        <w:lastRenderedPageBreak/>
        <w:t xml:space="preserve">LTG stotyse bei kt.). Ši sistema jungia apie 600 </w:t>
      </w:r>
      <w:r w:rsidRPr="00DE2037">
        <w:rPr>
          <w:rFonts w:asciiTheme="minorBidi" w:eastAsia="Calibri" w:hAnsiTheme="minorBidi"/>
        </w:rPr>
        <w:t xml:space="preserve">geografiškai nutolusių (skirtinguose teritoriniuose taškuose) </w:t>
      </w:r>
      <w:r w:rsidRPr="00DE2037">
        <w:rPr>
          <w:rFonts w:asciiTheme="minorBidi" w:hAnsiTheme="minorBidi"/>
        </w:rPr>
        <w:t xml:space="preserve">darbo vietų, kuriose su šia sistema dirba apie 1400 naudotojų. Sistema OPKIS veikia realiame laike, nepertraukiamu paros darbo režimu, t. y. kaupia bei teikia operatyvią informaciją traukinių eismo koordinatoriams, stočių personalui bei kitiems padaliniams visą parą, septynias dienas per savaitę. </w:t>
      </w:r>
    </w:p>
    <w:p w14:paraId="3ACA8130" w14:textId="38C2B1FC" w:rsidR="00AC2CFF" w:rsidRPr="00DE2037" w:rsidRDefault="00AC2CFF" w:rsidP="00AC2CFF">
      <w:pPr>
        <w:spacing w:after="0" w:line="240" w:lineRule="auto"/>
        <w:ind w:firstLine="426"/>
        <w:jc w:val="both"/>
        <w:rPr>
          <w:rFonts w:asciiTheme="minorBidi" w:hAnsiTheme="minorBidi"/>
        </w:rPr>
      </w:pPr>
      <w:r w:rsidRPr="00DE2037">
        <w:rPr>
          <w:rFonts w:asciiTheme="minorBidi" w:hAnsiTheme="minorBidi"/>
        </w:rPr>
        <w:t xml:space="preserve">Per OPKIS sistemą nustatyto formato pranešimais vykdomi tiesioginiai informacijos mainai tarp pagrindinių LTG  stočių, kaimyninių geležinkelių bei geležinkelių administracijų informacinio skaičiavimo centro (GA ISC), kontroliuojant informacijos teisingumą pagal traukinių formavimo ir judėjimo technologinio proceso reikalavimus, pateikiant išankstinę informaciją geležinkelių eismo tarnyboms. Sistemos naudotojai informaciją apie traukinius (jų sudėtį, formavimą, vagonų prikabinimą, atkabinimą, išformavimą), eismą (atvykimą, išvykimą, pasienio stočių pravažiavimą, traukinių ir vagonų perdavimą/priėmimą į/iš kaimyninių geležinkelių), vagonus  gauna ne tik iš OPKIS sistemos duomenų bazės, bet ir iš NVS šalių, Latvijos ir Estijos geležinkelių informacinių sistemų duomenų bazių bei iš GA ISC. LTG  stotims, kaimyniniams geležinkeliams bei LTG struktūriniams padaliniams iš OPKIS sistemos </w:t>
      </w:r>
      <w:proofErr w:type="spellStart"/>
      <w:r w:rsidRPr="00DE2037">
        <w:rPr>
          <w:rFonts w:asciiTheme="minorBidi" w:hAnsiTheme="minorBidi"/>
        </w:rPr>
        <w:t>reglamentiniais</w:t>
      </w:r>
      <w:proofErr w:type="spellEnd"/>
      <w:r w:rsidRPr="00DE2037">
        <w:rPr>
          <w:rFonts w:asciiTheme="minorBidi" w:hAnsiTheme="minorBidi"/>
        </w:rPr>
        <w:t xml:space="preserve"> pranešimais siunčiama išankstinė informacija apie traukinių judėjimą.</w:t>
      </w:r>
    </w:p>
    <w:p w14:paraId="05CAD76C" w14:textId="77777777" w:rsidR="00AC2CFF" w:rsidRPr="00DE2037" w:rsidRDefault="00AC2CFF" w:rsidP="00AC2CFF">
      <w:pPr>
        <w:spacing w:after="0" w:line="240" w:lineRule="auto"/>
        <w:ind w:firstLine="426"/>
        <w:jc w:val="both"/>
        <w:rPr>
          <w:rFonts w:asciiTheme="minorBidi" w:hAnsiTheme="minorBidi"/>
        </w:rPr>
      </w:pPr>
      <w:r w:rsidRPr="00DE2037">
        <w:rPr>
          <w:rFonts w:asciiTheme="minorBidi" w:hAnsiTheme="minorBidi"/>
        </w:rPr>
        <w:t xml:space="preserve">OPKIS vykdo duomenų mainus su LTG eksploatuojamomis informacinėmis sistemomis  Eismo valdymo sistema DAVINCI, Stočių kompiuterinė informacinė sistema (STOKIS),  Krovinių vežimą Lietuvos Respublikos geležinkeliais lydinčių dokumentų tvarkymo ir apskaitos kontrolės informacinė sistema (IS Krovinys), LTG riedmenų (prekinių vagonų ir universalių konteinerių) registracijos informacinė sistema (IS Riedmenys), Vagonų perdavimo stočių kompiuterinė informacinė sistema (VPS KIS). OPKIS  centro funkcionalumą užtikrina sekantys gamybiniai moduliai: OPKIS centro ryšių serveris, informacinių pranešimų atpažinimo ir apdorojimo modulis p0, abonento  ryšių serveris, komunikacijos su užsienio abonentais modulis, užklausų ir pažymų generavimo modulis, nuomotų vagonų informacinių pranešimų apdorojimo modulis. </w:t>
      </w:r>
    </w:p>
    <w:p w14:paraId="51B6FA90" w14:textId="77777777" w:rsidR="00AC2CFF" w:rsidRPr="00DE2037" w:rsidRDefault="00AC2CFF" w:rsidP="00AC2CFF">
      <w:pPr>
        <w:pStyle w:val="ListParagraph"/>
        <w:spacing w:after="0" w:line="240" w:lineRule="auto"/>
        <w:ind w:left="0" w:firstLine="357"/>
        <w:jc w:val="both"/>
        <w:rPr>
          <w:rFonts w:asciiTheme="minorBidi" w:hAnsiTheme="minorBidi"/>
          <w:color w:val="auto"/>
          <w:sz w:val="22"/>
          <w:szCs w:val="22"/>
          <w:lang w:val="lt-LT"/>
        </w:rPr>
      </w:pPr>
      <w:r w:rsidRPr="00DE2037">
        <w:rPr>
          <w:rFonts w:asciiTheme="minorBidi" w:hAnsiTheme="minorBidi"/>
          <w:color w:val="auto"/>
          <w:sz w:val="22"/>
          <w:szCs w:val="22"/>
          <w:lang w:val="lt-LT"/>
        </w:rPr>
        <w:t>Siekiant modernizuoti OPKIS funkcionalumą bei efektyvumą, 2013 m. buvo sukurta OPKIS WEB posistemė, apimanti struktūrizuotų užklausų apie traukinius ir vagonus, traukinio technologinius dokumentus siuntimo į OPKIS centrinę duomenų bazę, vagonų paieškos, traukinių atvykimo prognozės, vagonų gedimų ir remontų duomenų pateikimo bei atsakymų, OPKIS pažymų pavidalu, peržiūros, vagonų dislokacijos korekcijos, OPKIS naudotojų administravimo, OPKIS normatyvinės informacijos stebėjimo modulius. 2014 m. OPKIS WEB posistemė buvo  praplėsta  duomenų mainų, traukinių ir vagonų duomenų vaizdavimo moduliais, leidžiančiais priimti iš OPKIS sukauptus operatyvius traukinių ir vagonų duomenis, šių duomenų atnaujinimus bei, pasinaudojant naujausiomis technologijomis, praplėstos traukinių ir vagonų duomenų vaizdavimo galimybės. 2015  m. buvo sukurti OPKIS WEB posistemės traukinių, vagonų, operacijų duomenų fiksavimo ir</w:t>
      </w:r>
      <w:r w:rsidRPr="00DE2037">
        <w:rPr>
          <w:rFonts w:asciiTheme="minorBidi" w:hAnsiTheme="minorBidi"/>
          <w:b/>
          <w:color w:val="auto"/>
          <w:sz w:val="22"/>
          <w:szCs w:val="22"/>
          <w:lang w:val="lt-LT"/>
        </w:rPr>
        <w:t xml:space="preserve"> </w:t>
      </w:r>
      <w:r w:rsidRPr="00DE2037">
        <w:rPr>
          <w:rFonts w:asciiTheme="minorBidi" w:hAnsiTheme="minorBidi"/>
          <w:color w:val="auto"/>
          <w:sz w:val="22"/>
          <w:szCs w:val="22"/>
          <w:lang w:val="lt-LT"/>
        </w:rPr>
        <w:t xml:space="preserve">mainų su OPKIS modulis (sukurtas posistemės funkcionalumas, leidžiantis fiksuoti traukinių, vagonų, operacijų  duomenis, nusiųsti juos informaciniais  pranešimais į OPKIS ir atvaizduoti OPKIS naudotojų WEB sąsajos moduliuose OPKIS sistemos pranešimų apdorojimo rezultatus), traukinių, atvykstančių į stotis bei traukinių eismo koordinatorių ruožus, </w:t>
      </w:r>
      <w:proofErr w:type="spellStart"/>
      <w:r w:rsidRPr="00DE2037">
        <w:rPr>
          <w:rFonts w:asciiTheme="minorBidi" w:hAnsiTheme="minorBidi"/>
          <w:color w:val="auto"/>
          <w:sz w:val="22"/>
          <w:szCs w:val="22"/>
          <w:lang w:val="lt-LT"/>
        </w:rPr>
        <w:t>reglamentinių</w:t>
      </w:r>
      <w:proofErr w:type="spellEnd"/>
      <w:r w:rsidRPr="00DE2037">
        <w:rPr>
          <w:rFonts w:asciiTheme="minorBidi" w:hAnsiTheme="minorBidi"/>
          <w:b/>
          <w:color w:val="auto"/>
          <w:sz w:val="22"/>
          <w:szCs w:val="22"/>
          <w:lang w:val="lt-LT"/>
        </w:rPr>
        <w:t xml:space="preserve"> </w:t>
      </w:r>
      <w:r w:rsidRPr="00DE2037">
        <w:rPr>
          <w:rFonts w:asciiTheme="minorBidi" w:hAnsiTheme="minorBidi"/>
          <w:color w:val="auto"/>
          <w:sz w:val="22"/>
          <w:szCs w:val="22"/>
          <w:lang w:val="lt-LT"/>
        </w:rPr>
        <w:t>duomenų vaizdavimo iš posistemės turimų duomenų modulis, praplėstas traukinių vagonų ir operacijų  duomenų</w:t>
      </w:r>
      <w:r w:rsidRPr="00DE2037">
        <w:rPr>
          <w:rFonts w:asciiTheme="minorBidi" w:hAnsiTheme="minorBidi"/>
          <w:b/>
          <w:color w:val="auto"/>
          <w:sz w:val="22"/>
          <w:szCs w:val="22"/>
          <w:lang w:val="lt-LT"/>
        </w:rPr>
        <w:t xml:space="preserve"> </w:t>
      </w:r>
      <w:r w:rsidRPr="00DE2037">
        <w:rPr>
          <w:rFonts w:asciiTheme="minorBidi" w:hAnsiTheme="minorBidi"/>
          <w:color w:val="auto"/>
          <w:sz w:val="22"/>
          <w:szCs w:val="22"/>
          <w:lang w:val="lt-LT"/>
        </w:rPr>
        <w:t xml:space="preserve">vaizdavimo iš posistemės turimų duomenų modulis, praplėstas užklausų modulis. 2016 m. buvo sukurti OPKIS WEB posistemės </w:t>
      </w:r>
      <w:proofErr w:type="spellStart"/>
      <w:r w:rsidRPr="00DE2037">
        <w:rPr>
          <w:rFonts w:asciiTheme="minorBidi" w:hAnsiTheme="minorBidi"/>
          <w:color w:val="auto"/>
          <w:sz w:val="22"/>
          <w:szCs w:val="22"/>
          <w:lang w:val="lt-LT"/>
        </w:rPr>
        <w:t>reglamentinės</w:t>
      </w:r>
      <w:proofErr w:type="spellEnd"/>
      <w:r w:rsidRPr="00DE2037">
        <w:rPr>
          <w:rFonts w:asciiTheme="minorBidi" w:hAnsiTheme="minorBidi"/>
          <w:color w:val="auto"/>
          <w:sz w:val="22"/>
          <w:szCs w:val="22"/>
          <w:lang w:val="lt-LT"/>
        </w:rPr>
        <w:t xml:space="preserve"> informacijos traukinių eismo koordinatoriams pateikimo  servisas, realizuojantis informacijos mainus tarp OPKIS centro serverio ir komplekso (maršrutizatoriaus), vykdančio ryšius su kaimyninių geležinkelių informacinėmis sistemomis, peradresuojančio dalį užsienio abonentų pranešimų ir užklausų  apdorojimui į posistemę, užklausų apdorojimo posistemėje, keleivinių traukinių duomenų fiksavimo posistemėje moduliai.</w:t>
      </w:r>
    </w:p>
    <w:p w14:paraId="0ED5F9E7" w14:textId="721A2B6D" w:rsidR="005E6D1E" w:rsidRPr="00DE2037" w:rsidRDefault="008B3B92" w:rsidP="00AC2CFF">
      <w:pPr>
        <w:pStyle w:val="ListParagraph"/>
        <w:spacing w:after="0" w:line="240" w:lineRule="auto"/>
        <w:ind w:left="0" w:firstLine="357"/>
        <w:jc w:val="both"/>
        <w:rPr>
          <w:rFonts w:asciiTheme="minorBidi" w:hAnsiTheme="minorBidi"/>
          <w:color w:val="auto"/>
          <w:sz w:val="22"/>
          <w:szCs w:val="22"/>
          <w:lang w:val="lt-LT"/>
        </w:rPr>
      </w:pPr>
      <w:r w:rsidRPr="009D4D8B">
        <w:rPr>
          <w:rFonts w:asciiTheme="minorBidi" w:hAnsiTheme="minorBidi"/>
          <w:color w:val="auto"/>
          <w:sz w:val="22"/>
          <w:szCs w:val="22"/>
          <w:lang w:val="lt-LT"/>
        </w:rPr>
        <w:t>Taip pat yra suskurtos naujos integracijos tarp OPKIS ir Ren</w:t>
      </w:r>
      <w:r w:rsidR="008B23A5" w:rsidRPr="009D4D8B">
        <w:rPr>
          <w:rFonts w:asciiTheme="minorBidi" w:hAnsiTheme="minorBidi"/>
          <w:color w:val="auto"/>
          <w:sz w:val="22"/>
          <w:szCs w:val="22"/>
          <w:lang w:val="lt-LT"/>
        </w:rPr>
        <w:t>t</w:t>
      </w:r>
      <w:r w:rsidRPr="009D4D8B">
        <w:rPr>
          <w:rFonts w:asciiTheme="minorBidi" w:hAnsiTheme="minorBidi"/>
          <w:color w:val="auto"/>
          <w:sz w:val="22"/>
          <w:szCs w:val="22"/>
          <w:lang w:val="lt-LT"/>
        </w:rPr>
        <w:t>geno kontrol</w:t>
      </w:r>
      <w:r w:rsidR="008B23A5" w:rsidRPr="009D4D8B">
        <w:rPr>
          <w:rFonts w:asciiTheme="minorBidi" w:hAnsiTheme="minorBidi"/>
          <w:color w:val="auto"/>
          <w:sz w:val="22"/>
          <w:szCs w:val="22"/>
          <w:lang w:val="lt-LT"/>
        </w:rPr>
        <w:t>ė</w:t>
      </w:r>
      <w:r w:rsidRPr="009D4D8B">
        <w:rPr>
          <w:rFonts w:asciiTheme="minorBidi" w:hAnsiTheme="minorBidi"/>
          <w:color w:val="auto"/>
          <w:sz w:val="22"/>
          <w:szCs w:val="22"/>
          <w:lang w:val="lt-LT"/>
        </w:rPr>
        <w:t xml:space="preserve">s </w:t>
      </w:r>
      <w:r w:rsidR="008B23A5" w:rsidRPr="009D4D8B">
        <w:rPr>
          <w:rFonts w:asciiTheme="minorBidi" w:hAnsiTheme="minorBidi"/>
          <w:color w:val="auto"/>
          <w:sz w:val="22"/>
          <w:szCs w:val="22"/>
          <w:lang w:val="lt-LT"/>
        </w:rPr>
        <w:t>bei YARD sistemų.</w:t>
      </w:r>
    </w:p>
    <w:p w14:paraId="73B74638" w14:textId="77777777" w:rsidR="00AC2CFF" w:rsidRPr="00DE2037" w:rsidRDefault="00AC2CFF" w:rsidP="00AC2CFF">
      <w:pPr>
        <w:pStyle w:val="BodyTextIndent2"/>
        <w:spacing w:after="0" w:line="240" w:lineRule="auto"/>
        <w:ind w:left="0" w:firstLine="357"/>
        <w:jc w:val="both"/>
        <w:rPr>
          <w:rFonts w:asciiTheme="minorBidi" w:eastAsia="Calibri" w:hAnsiTheme="minorBidi" w:cstheme="minorBidi"/>
          <w:sz w:val="22"/>
          <w:szCs w:val="22"/>
        </w:rPr>
      </w:pPr>
      <w:r w:rsidRPr="00DE2037">
        <w:rPr>
          <w:rFonts w:asciiTheme="minorBidi" w:hAnsiTheme="minorBidi" w:cstheme="minorBidi"/>
          <w:sz w:val="22"/>
          <w:szCs w:val="22"/>
        </w:rPr>
        <w:t xml:space="preserve">OPKIS sistemos duomenų bazė ir taikomoji programinė įranga </w:t>
      </w:r>
      <w:r w:rsidRPr="00DE2037">
        <w:rPr>
          <w:rFonts w:asciiTheme="minorBidi" w:eastAsia="Calibri" w:hAnsiTheme="minorBidi" w:cstheme="minorBidi"/>
          <w:sz w:val="22"/>
          <w:szCs w:val="22"/>
        </w:rPr>
        <w:t xml:space="preserve">sukurta </w:t>
      </w:r>
      <w:r w:rsidRPr="00DE2037">
        <w:rPr>
          <w:rFonts w:asciiTheme="minorBidi" w:hAnsiTheme="minorBidi" w:cstheme="minorBidi"/>
          <w:sz w:val="22"/>
          <w:szCs w:val="22"/>
        </w:rPr>
        <w:t xml:space="preserve">IBM </w:t>
      </w:r>
      <w:proofErr w:type="spellStart"/>
      <w:r w:rsidRPr="00DE2037">
        <w:rPr>
          <w:rFonts w:asciiTheme="minorBidi" w:hAnsiTheme="minorBidi" w:cstheme="minorBidi"/>
          <w:sz w:val="22"/>
          <w:szCs w:val="22"/>
        </w:rPr>
        <w:t>Informix</w:t>
      </w:r>
      <w:proofErr w:type="spellEnd"/>
      <w:r w:rsidRPr="00DE2037">
        <w:rPr>
          <w:rFonts w:asciiTheme="minorBidi" w:hAnsiTheme="minorBidi" w:cstheme="minorBidi"/>
          <w:sz w:val="22"/>
          <w:szCs w:val="22"/>
        </w:rPr>
        <w:t xml:space="preserve"> </w:t>
      </w:r>
      <w:proofErr w:type="spellStart"/>
      <w:r w:rsidRPr="00DE2037">
        <w:rPr>
          <w:rFonts w:asciiTheme="minorBidi" w:hAnsiTheme="minorBidi" w:cstheme="minorBidi"/>
          <w:sz w:val="22"/>
          <w:szCs w:val="22"/>
        </w:rPr>
        <w:t>Dynamic</w:t>
      </w:r>
      <w:proofErr w:type="spellEnd"/>
      <w:r w:rsidRPr="00DE2037">
        <w:rPr>
          <w:rFonts w:asciiTheme="minorBidi" w:hAnsiTheme="minorBidi" w:cstheme="minorBidi"/>
          <w:sz w:val="22"/>
          <w:szCs w:val="22"/>
        </w:rPr>
        <w:t xml:space="preserve"> Server </w:t>
      </w:r>
      <w:proofErr w:type="spellStart"/>
      <w:r w:rsidRPr="00DE2037">
        <w:rPr>
          <w:rFonts w:asciiTheme="minorBidi" w:hAnsiTheme="minorBidi" w:cstheme="minorBidi"/>
          <w:sz w:val="22"/>
          <w:szCs w:val="22"/>
        </w:rPr>
        <w:t>Version</w:t>
      </w:r>
      <w:proofErr w:type="spellEnd"/>
      <w:r w:rsidRPr="00DE2037">
        <w:rPr>
          <w:rFonts w:asciiTheme="minorBidi" w:hAnsiTheme="minorBidi" w:cstheme="minorBidi"/>
          <w:sz w:val="22"/>
          <w:szCs w:val="22"/>
        </w:rPr>
        <w:t xml:space="preserve"> 11.10.FC2</w:t>
      </w:r>
      <w:r w:rsidRPr="00DE2037">
        <w:rPr>
          <w:rFonts w:asciiTheme="minorBidi" w:eastAsia="Calibri" w:hAnsiTheme="minorBidi" w:cstheme="minorBidi"/>
          <w:sz w:val="22"/>
          <w:szCs w:val="22"/>
        </w:rPr>
        <w:t>,</w:t>
      </w:r>
      <w:r w:rsidRPr="00DE2037">
        <w:rPr>
          <w:rFonts w:asciiTheme="minorBidi" w:hAnsiTheme="minorBidi" w:cstheme="minorBidi"/>
          <w:sz w:val="22"/>
          <w:szCs w:val="22"/>
        </w:rPr>
        <w:t xml:space="preserve"> IBM Informix-4GL </w:t>
      </w:r>
      <w:proofErr w:type="spellStart"/>
      <w:r w:rsidRPr="00DE2037">
        <w:rPr>
          <w:rFonts w:asciiTheme="minorBidi" w:hAnsiTheme="minorBidi" w:cstheme="minorBidi"/>
          <w:sz w:val="22"/>
          <w:szCs w:val="22"/>
        </w:rPr>
        <w:t>Version</w:t>
      </w:r>
      <w:proofErr w:type="spellEnd"/>
      <w:r w:rsidRPr="00DE2037">
        <w:rPr>
          <w:rFonts w:asciiTheme="minorBidi" w:hAnsiTheme="minorBidi" w:cstheme="minorBidi"/>
          <w:sz w:val="22"/>
          <w:szCs w:val="22"/>
        </w:rPr>
        <w:t>   7.32.FC4,</w:t>
      </w:r>
      <w:r w:rsidRPr="00DE2037">
        <w:rPr>
          <w:rFonts w:asciiTheme="minorBidi" w:eastAsia="Calibri" w:hAnsiTheme="minorBidi" w:cstheme="minorBidi"/>
          <w:sz w:val="22"/>
          <w:szCs w:val="22"/>
        </w:rPr>
        <w:t xml:space="preserve"> C, FoxPro </w:t>
      </w:r>
      <w:proofErr w:type="spellStart"/>
      <w:r w:rsidRPr="00DE2037">
        <w:rPr>
          <w:rFonts w:asciiTheme="minorBidi" w:eastAsia="Calibri" w:hAnsiTheme="minorBidi" w:cstheme="minorBidi"/>
          <w:sz w:val="22"/>
          <w:szCs w:val="22"/>
        </w:rPr>
        <w:t>for</w:t>
      </w:r>
      <w:proofErr w:type="spellEnd"/>
      <w:r w:rsidRPr="00DE2037">
        <w:rPr>
          <w:rFonts w:asciiTheme="minorBidi" w:eastAsia="Calibri" w:hAnsiTheme="minorBidi" w:cstheme="minorBidi"/>
          <w:sz w:val="22"/>
          <w:szCs w:val="22"/>
        </w:rPr>
        <w:t xml:space="preserve"> </w:t>
      </w:r>
      <w:proofErr w:type="spellStart"/>
      <w:r w:rsidRPr="00DE2037">
        <w:rPr>
          <w:rFonts w:asciiTheme="minorBidi" w:eastAsia="Calibri" w:hAnsiTheme="minorBidi" w:cstheme="minorBidi"/>
          <w:sz w:val="22"/>
          <w:szCs w:val="22"/>
        </w:rPr>
        <w:t>Unix</w:t>
      </w:r>
      <w:proofErr w:type="spellEnd"/>
      <w:r w:rsidRPr="00DE2037">
        <w:rPr>
          <w:rFonts w:asciiTheme="minorBidi" w:eastAsia="Calibri" w:hAnsiTheme="minorBidi" w:cstheme="minorBidi"/>
          <w:sz w:val="22"/>
          <w:szCs w:val="22"/>
        </w:rPr>
        <w:t xml:space="preserve"> v. 2.6 technologijų pagrindu ir yra integruota su kitomis LTG eksploatuojamomis informacinėmis sistemomis. </w:t>
      </w:r>
      <w:r w:rsidRPr="00DE2037">
        <w:rPr>
          <w:rFonts w:asciiTheme="minorBidi" w:hAnsiTheme="minorBidi" w:cstheme="minorBidi"/>
          <w:sz w:val="22"/>
          <w:szCs w:val="22"/>
        </w:rPr>
        <w:t xml:space="preserve">OPKIS sistemoje </w:t>
      </w:r>
      <w:r w:rsidRPr="00DE2037">
        <w:rPr>
          <w:rFonts w:asciiTheme="minorBidi" w:eastAsia="Calibri" w:hAnsiTheme="minorBidi" w:cstheme="minorBidi"/>
          <w:sz w:val="22"/>
          <w:szCs w:val="22"/>
        </w:rPr>
        <w:t>per parą registruojama</w:t>
      </w:r>
      <w:r w:rsidRPr="00DE2037">
        <w:rPr>
          <w:rFonts w:asciiTheme="minorBidi" w:hAnsiTheme="minorBidi" w:cstheme="minorBidi"/>
          <w:sz w:val="22"/>
          <w:szCs w:val="22"/>
        </w:rPr>
        <w:t xml:space="preserve"> ne mažiau kaip 15 000 informacinių </w:t>
      </w:r>
      <w:r w:rsidRPr="00DE2037">
        <w:rPr>
          <w:rFonts w:asciiTheme="minorBidi" w:eastAsia="Calibri" w:hAnsiTheme="minorBidi" w:cstheme="minorBidi"/>
          <w:sz w:val="22"/>
          <w:szCs w:val="22"/>
        </w:rPr>
        <w:t xml:space="preserve">pranešimų. </w:t>
      </w:r>
      <w:r w:rsidRPr="00DE2037">
        <w:rPr>
          <w:rFonts w:asciiTheme="minorBidi" w:hAnsiTheme="minorBidi" w:cstheme="minorBidi"/>
          <w:sz w:val="22"/>
          <w:szCs w:val="22"/>
        </w:rPr>
        <w:t>Tiesioginiai informacijos mainai tarp OPKIS sistemos centrinės duomenų bazės ir pagrindinių Užsakovo stočių,</w:t>
      </w:r>
      <w:r w:rsidRPr="00DE2037">
        <w:rPr>
          <w:rFonts w:asciiTheme="minorBidi" w:eastAsia="Calibri" w:hAnsiTheme="minorBidi" w:cstheme="minorBidi"/>
          <w:sz w:val="22"/>
          <w:szCs w:val="22"/>
        </w:rPr>
        <w:t xml:space="preserve"> vykdomi per stotims  priskirtus abonentų  ryšio serverius. Su kitų geležinkelių panašiomis informacinėmis sistemomis informaciniai mainai vykdomi, naudojant Komutacijos ir </w:t>
      </w:r>
      <w:proofErr w:type="spellStart"/>
      <w:r w:rsidRPr="00DE2037">
        <w:rPr>
          <w:rFonts w:asciiTheme="minorBidi" w:eastAsia="Calibri" w:hAnsiTheme="minorBidi" w:cstheme="minorBidi"/>
          <w:sz w:val="22"/>
          <w:szCs w:val="22"/>
        </w:rPr>
        <w:t>maršrutizacijos</w:t>
      </w:r>
      <w:proofErr w:type="spellEnd"/>
      <w:r w:rsidRPr="00DE2037">
        <w:rPr>
          <w:rFonts w:asciiTheme="minorBidi" w:eastAsia="Calibri" w:hAnsiTheme="minorBidi" w:cstheme="minorBidi"/>
          <w:sz w:val="22"/>
          <w:szCs w:val="22"/>
        </w:rPr>
        <w:t xml:space="preserve"> centrą (CKM) bei duomenų masyvų ir failų (EDDS) mainų sistemą. </w:t>
      </w:r>
    </w:p>
    <w:p w14:paraId="590DBF5D" w14:textId="77777777" w:rsidR="00AC2CFF" w:rsidRPr="00DE2037" w:rsidRDefault="00AC2CFF" w:rsidP="00AC2CFF">
      <w:pPr>
        <w:spacing w:after="0"/>
        <w:ind w:firstLine="357"/>
        <w:jc w:val="both"/>
        <w:rPr>
          <w:rFonts w:asciiTheme="minorBidi" w:hAnsiTheme="minorBidi"/>
        </w:rPr>
      </w:pPr>
      <w:r w:rsidRPr="00DE2037">
        <w:rPr>
          <w:rFonts w:asciiTheme="minorBidi" w:hAnsiTheme="minorBidi"/>
        </w:rPr>
        <w:t xml:space="preserve">OPKIS WEB posistemės duomenų bazė ir taikomoji programinė įranga sukurta Windows Server 2012 R2, Microsoft SQL Server 2012 v.11.0.3000.0, Microsoft IIS,  .NET, ASP .NET MVC technologijų pagrindu. OPKIS WEB posistemė yra integruota su OPKIS sistema. OPKIS WEB posistemėje </w:t>
      </w:r>
      <w:r w:rsidRPr="00DE2037">
        <w:rPr>
          <w:rFonts w:asciiTheme="minorBidi" w:eastAsia="Calibri" w:hAnsiTheme="minorBidi"/>
        </w:rPr>
        <w:t>per parą registruojama</w:t>
      </w:r>
      <w:r w:rsidRPr="00DE2037">
        <w:rPr>
          <w:rFonts w:asciiTheme="minorBidi" w:hAnsiTheme="minorBidi"/>
        </w:rPr>
        <w:t xml:space="preserve"> ne mažiau kaip 400 000 naudotojų sesijų. Posistemėje yra atvaizduojama OPKIS </w:t>
      </w:r>
      <w:r w:rsidRPr="00DE2037">
        <w:rPr>
          <w:rFonts w:asciiTheme="minorBidi" w:hAnsiTheme="minorBidi"/>
        </w:rPr>
        <w:lastRenderedPageBreak/>
        <w:t xml:space="preserve">informacija naudotojams bei sukurtas modulis, apdorojantis dalį užsienio abonentų informacinių pranešimų ir užklausų. </w:t>
      </w:r>
    </w:p>
    <w:p w14:paraId="7F7337B6" w14:textId="77777777" w:rsidR="00AC2CFF" w:rsidRPr="00DE2037" w:rsidRDefault="00AC2CFF" w:rsidP="00AC2CFF">
      <w:pPr>
        <w:pStyle w:val="BodyTextIndent2"/>
        <w:spacing w:after="0" w:line="240" w:lineRule="auto"/>
        <w:ind w:left="0" w:firstLine="360"/>
        <w:jc w:val="both"/>
        <w:rPr>
          <w:rFonts w:asciiTheme="minorBidi" w:hAnsiTheme="minorBidi" w:cstheme="minorBidi"/>
          <w:sz w:val="22"/>
          <w:szCs w:val="22"/>
        </w:rPr>
      </w:pPr>
      <w:r w:rsidRPr="00DE2037">
        <w:rPr>
          <w:rFonts w:asciiTheme="minorBidi" w:hAnsiTheme="minorBidi" w:cstheme="minorBidi"/>
          <w:sz w:val="22"/>
          <w:szCs w:val="22"/>
        </w:rPr>
        <w:t xml:space="preserve">OPKIS ir OPKIS WEB programinė įranga (toliau </w:t>
      </w:r>
      <w:r w:rsidRPr="00B5420E">
        <w:rPr>
          <w:rFonts w:asciiTheme="minorBidi" w:hAnsiTheme="minorBidi" w:cstheme="minorBidi"/>
          <w:sz w:val="22"/>
          <w:szCs w:val="22"/>
        </w:rPr>
        <w:t>– PĮ) nuolatos</w:t>
      </w:r>
      <w:r w:rsidRPr="00DE2037">
        <w:rPr>
          <w:rFonts w:asciiTheme="minorBidi" w:hAnsiTheme="minorBidi" w:cstheme="minorBidi"/>
          <w:sz w:val="22"/>
          <w:szCs w:val="22"/>
        </w:rPr>
        <w:t xml:space="preserve"> papildoma naujomis funkcijomis, kurių poreikį reglamentuoja verslas, iš anksto ne visada galima numatyti, bet, atsiradus poreikiui,  reikia operatyviai ir, nepertraukiant sistemos bei posistemės darbo, laiku ją papildyti. OPKIS ir OPKIS WEB priežiūrai keliami ypatingi reikalavimai. Nustačius PĮ klaidas ar esant kitiems nenumatytiems atvejams, programos turi būti ištaisomos operatyviai (ne ilgiau nei per 24 val.). Sistemos ir posistemės Priežiūros paslaugas teikėjų iškvietimas esant sutrikimams turi būti galimas bet kuriuo paros metu. Atliekant OPKIS ir OPKIS WEB priežiūrą turi būti suteikiamos šios paslaugos: avarinių situacijų likvidavimas, specifinių problemų sprendimas, konsultavimas telefonu, konsultavimas elektroniniu paštu, konsultavimas pas Užsakovą.</w:t>
      </w:r>
    </w:p>
    <w:p w14:paraId="4B67166C" w14:textId="77777777" w:rsidR="00023F5C" w:rsidRPr="00DE2037" w:rsidRDefault="00023F5C" w:rsidP="00932721">
      <w:pPr>
        <w:tabs>
          <w:tab w:val="left" w:pos="567"/>
        </w:tabs>
        <w:spacing w:before="120" w:after="120" w:line="240" w:lineRule="auto"/>
        <w:ind w:firstLine="567"/>
        <w:jc w:val="both"/>
        <w:rPr>
          <w:rFonts w:asciiTheme="minorBidi" w:hAnsiTheme="minorBidi"/>
        </w:rPr>
      </w:pPr>
    </w:p>
    <w:p w14:paraId="6983371C" w14:textId="5B96739B" w:rsidR="0032677C" w:rsidRPr="00DE2037" w:rsidRDefault="0032677C" w:rsidP="004F597D">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Theme="minorBidi" w:hAnsiTheme="minorBidi"/>
          <w:color w:val="FF0000"/>
          <w:sz w:val="22"/>
          <w:szCs w:val="22"/>
          <w:lang w:val="lt-LT"/>
        </w:rPr>
      </w:pPr>
      <w:r w:rsidRPr="00DE2037">
        <w:rPr>
          <w:rFonts w:asciiTheme="minorBidi" w:hAnsiTheme="minorBidi"/>
          <w:color w:val="auto"/>
          <w:sz w:val="22"/>
          <w:szCs w:val="22"/>
          <w:lang w:val="lt-LT"/>
        </w:rPr>
        <w:t>REIKALAVIMAI PIRKIMO OBJEKTUI</w:t>
      </w:r>
    </w:p>
    <w:p w14:paraId="558D72C2" w14:textId="5A71D21C" w:rsidR="00F8306D" w:rsidRPr="00DE2037" w:rsidRDefault="00F8306D" w:rsidP="00932721">
      <w:pPr>
        <w:pStyle w:val="Heading2"/>
        <w:keepNext w:val="0"/>
        <w:keepLines w:val="0"/>
        <w:shd w:val="clear" w:color="auto" w:fill="FFFFFF" w:themeFill="background1"/>
        <w:tabs>
          <w:tab w:val="left" w:pos="284"/>
        </w:tabs>
        <w:spacing w:before="0" w:after="0"/>
        <w:jc w:val="both"/>
        <w:rPr>
          <w:rFonts w:asciiTheme="minorBidi" w:hAnsiTheme="minorBidi"/>
          <w:color w:val="auto"/>
          <w:sz w:val="22"/>
          <w:szCs w:val="22"/>
          <w:lang w:val="lt-LT"/>
        </w:rPr>
      </w:pPr>
    </w:p>
    <w:p w14:paraId="7B37FF01" w14:textId="77777777" w:rsidR="005B13A4" w:rsidRPr="00DE2037" w:rsidRDefault="005B13A4" w:rsidP="004F597D">
      <w:pPr>
        <w:numPr>
          <w:ilvl w:val="1"/>
          <w:numId w:val="2"/>
        </w:numPr>
        <w:pBdr>
          <w:top w:val="single" w:sz="8" w:space="1" w:color="auto"/>
          <w:bottom w:val="single" w:sz="8" w:space="1" w:color="auto"/>
        </w:pBdr>
        <w:tabs>
          <w:tab w:val="left" w:pos="567"/>
        </w:tabs>
        <w:spacing w:before="120" w:after="0" w:line="240" w:lineRule="auto"/>
        <w:ind w:left="426" w:hanging="426"/>
        <w:contextualSpacing/>
        <w:rPr>
          <w:rFonts w:asciiTheme="minorBidi" w:hAnsiTheme="minorBidi"/>
          <w:b/>
          <w:bCs/>
          <w:lang w:eastAsia="ja-JP"/>
        </w:rPr>
      </w:pPr>
      <w:r w:rsidRPr="00DE2037">
        <w:rPr>
          <w:rFonts w:asciiTheme="minorBidi" w:hAnsiTheme="minorBidi"/>
          <w:b/>
          <w:bCs/>
          <w:lang w:eastAsia="ja-JP"/>
        </w:rPr>
        <w:t>PIRKIMO OBJEKTO APRAŠYMAS</w:t>
      </w:r>
    </w:p>
    <w:p w14:paraId="2E3EB290" w14:textId="77777777" w:rsidR="005B13A4" w:rsidRPr="00DE2037" w:rsidRDefault="005B13A4" w:rsidP="00FD0B90">
      <w:pPr>
        <w:numPr>
          <w:ilvl w:val="2"/>
          <w:numId w:val="3"/>
        </w:numPr>
        <w:tabs>
          <w:tab w:val="left" w:pos="0"/>
          <w:tab w:val="left" w:pos="993"/>
        </w:tabs>
        <w:spacing w:before="60" w:after="60" w:line="240" w:lineRule="auto"/>
        <w:ind w:left="0" w:firstLine="0"/>
        <w:contextualSpacing/>
        <w:jc w:val="both"/>
        <w:rPr>
          <w:rFonts w:asciiTheme="minorBidi" w:hAnsiTheme="minorBidi"/>
          <w:lang w:eastAsia="ja-JP"/>
        </w:rPr>
      </w:pPr>
      <w:r w:rsidRPr="00DE2037">
        <w:rPr>
          <w:rFonts w:asciiTheme="minorBidi" w:hAnsiTheme="minorBidi"/>
          <w:b/>
          <w:lang w:eastAsia="ja-JP"/>
        </w:rPr>
        <w:t>Priežiūros paslaugas sudaro:</w:t>
      </w:r>
    </w:p>
    <w:p w14:paraId="3655190D" w14:textId="77777777" w:rsidR="005B13A4" w:rsidRPr="00DE2037" w:rsidRDefault="005B13A4" w:rsidP="004F597D">
      <w:pPr>
        <w:numPr>
          <w:ilvl w:val="3"/>
          <w:numId w:val="2"/>
        </w:numPr>
        <w:tabs>
          <w:tab w:val="left" w:pos="426"/>
          <w:tab w:val="left" w:pos="709"/>
          <w:tab w:val="left" w:pos="993"/>
        </w:tabs>
        <w:spacing w:after="0" w:line="240" w:lineRule="auto"/>
        <w:ind w:left="0" w:firstLine="0"/>
        <w:contextualSpacing/>
        <w:jc w:val="both"/>
        <w:rPr>
          <w:rFonts w:asciiTheme="minorBidi" w:hAnsiTheme="minorBidi"/>
          <w:lang w:eastAsia="ja-JP"/>
        </w:rPr>
      </w:pPr>
      <w:r w:rsidRPr="00DE2037">
        <w:rPr>
          <w:rFonts w:asciiTheme="minorBidi" w:hAnsiTheme="minorBidi"/>
          <w:lang w:eastAsia="ja-JP"/>
        </w:rPr>
        <w:t>Sistemos priežiūros paslaugos apima užregistruotų Sistemų incidentų sprendimą, incidentus skirstant į šiuos tipus:</w:t>
      </w:r>
    </w:p>
    <w:p w14:paraId="79AEE049" w14:textId="77777777" w:rsidR="005B13A4" w:rsidRPr="00DE2037" w:rsidRDefault="005B13A4" w:rsidP="004F597D">
      <w:pPr>
        <w:numPr>
          <w:ilvl w:val="4"/>
          <w:numId w:val="2"/>
        </w:numPr>
        <w:tabs>
          <w:tab w:val="left" w:pos="0"/>
          <w:tab w:val="left" w:pos="993"/>
        </w:tabs>
        <w:spacing w:after="0" w:line="240" w:lineRule="auto"/>
        <w:ind w:left="0" w:firstLine="0"/>
        <w:jc w:val="both"/>
        <w:rPr>
          <w:rFonts w:asciiTheme="minorBidi" w:hAnsiTheme="minorBidi"/>
          <w:lang w:eastAsia="ja-JP"/>
        </w:rPr>
      </w:pPr>
      <w:r w:rsidRPr="00DE2037">
        <w:rPr>
          <w:rFonts w:asciiTheme="minorBidi" w:hAnsiTheme="minorBidi"/>
          <w:lang w:eastAsia="ja-JP"/>
        </w:rPr>
        <w:t>Kritinio tipo incidentas - reiškia situaciją, kada visiškai n</w:t>
      </w:r>
      <w:r w:rsidRPr="00DE2037">
        <w:rPr>
          <w:rFonts w:asciiTheme="minorBidi" w:hAnsiTheme="minorBidi"/>
          <w:bCs/>
          <w:lang w:eastAsia="ja-JP"/>
        </w:rPr>
        <w:t xml:space="preserve">eveikia sistema arba neveikia esminė sistemos funkcija (negalima vykdyti traukinių judėjimo, formavimo operacijų): </w:t>
      </w:r>
      <w:r w:rsidRPr="00DE2037">
        <w:rPr>
          <w:rFonts w:asciiTheme="minorBidi" w:hAnsiTheme="minorBidi"/>
          <w:lang w:eastAsia="ja-JP"/>
        </w:rPr>
        <w:t>kritinė situacija, kada visiškai neveikia sistema arba negalima pasinaudoti esminėmis sistemos funkcijomis</w:t>
      </w:r>
      <w:r w:rsidRPr="00DE2037">
        <w:rPr>
          <w:rFonts w:asciiTheme="minorBidi" w:hAnsiTheme="minorBidi"/>
          <w:bCs/>
          <w:lang w:eastAsia="ja-JP"/>
        </w:rPr>
        <w:t xml:space="preserve"> arba</w:t>
      </w:r>
      <w:r w:rsidRPr="00DE2037">
        <w:rPr>
          <w:rFonts w:asciiTheme="minorBidi" w:hAnsiTheme="minorBidi"/>
          <w:lang w:eastAsia="ja-JP"/>
        </w:rPr>
        <w:t xml:space="preserve"> reiškia sutrikimą, leidžiantį dirbti su sistema ar posisteme, tačiau kuomet dėl sistemos ar posistemės </w:t>
      </w:r>
      <w:r w:rsidRPr="00DE2037">
        <w:rPr>
          <w:rFonts w:asciiTheme="minorBidi" w:hAnsiTheme="minorBidi"/>
          <w:bCs/>
          <w:lang w:eastAsia="ja-JP"/>
        </w:rPr>
        <w:t>nekorektiškų rezultatų ar nekorektiško konkrečios funkcijos veikimo</w:t>
      </w:r>
      <w:r w:rsidRPr="00DE2037">
        <w:rPr>
          <w:rFonts w:asciiTheme="minorBidi" w:hAnsiTheme="minorBidi"/>
          <w:lang w:eastAsia="ja-JP"/>
        </w:rPr>
        <w:t xml:space="preserve"> sutrinka informacijos teikimo apie traukinius technologinis procesas.</w:t>
      </w:r>
    </w:p>
    <w:p w14:paraId="44DF452F" w14:textId="77777777" w:rsidR="005B13A4" w:rsidRPr="00DE2037" w:rsidRDefault="005B13A4" w:rsidP="004F597D">
      <w:pPr>
        <w:numPr>
          <w:ilvl w:val="4"/>
          <w:numId w:val="2"/>
        </w:numPr>
        <w:tabs>
          <w:tab w:val="left" w:pos="851"/>
          <w:tab w:val="left" w:pos="993"/>
        </w:tabs>
        <w:spacing w:after="0" w:line="240" w:lineRule="auto"/>
        <w:ind w:left="0" w:firstLine="0"/>
        <w:jc w:val="both"/>
        <w:rPr>
          <w:rFonts w:asciiTheme="minorBidi" w:hAnsiTheme="minorBidi"/>
          <w:lang w:eastAsia="ja-JP"/>
        </w:rPr>
      </w:pPr>
      <w:r w:rsidRPr="00DE2037">
        <w:rPr>
          <w:rFonts w:asciiTheme="minorBidi" w:hAnsiTheme="minorBidi"/>
          <w:lang w:eastAsia="ja-JP"/>
        </w:rPr>
        <w:t>Nekritinio tipo incidentas – reiškia bet koki kitą sistemos sutrikimą, kada sistemos funkcijos veikia klaidingai, tačiau sutrikimas negali būti priskirtas kritinio tipo incidentams, kai funkcija veikia ne pagal Paslaugų teikėjo realizuotus ir Užsakovo priimtus tobulinimo funkcinius —techninius reikalavimus bei jų vykdymo metu priimtus projektinius sprendimus.</w:t>
      </w:r>
    </w:p>
    <w:p w14:paraId="446DEEDF" w14:textId="77777777" w:rsidR="005B13A4" w:rsidRPr="00DE2037" w:rsidRDefault="005B13A4" w:rsidP="004F597D">
      <w:pPr>
        <w:numPr>
          <w:ilvl w:val="3"/>
          <w:numId w:val="2"/>
        </w:numPr>
        <w:tabs>
          <w:tab w:val="left" w:pos="284"/>
          <w:tab w:val="left" w:pos="993"/>
        </w:tabs>
        <w:spacing w:after="0" w:line="240" w:lineRule="auto"/>
        <w:ind w:left="0" w:firstLine="0"/>
        <w:contextualSpacing/>
        <w:jc w:val="both"/>
        <w:rPr>
          <w:rFonts w:asciiTheme="minorBidi" w:hAnsiTheme="minorBidi"/>
          <w:lang w:eastAsia="ja-JP"/>
        </w:rPr>
      </w:pPr>
      <w:r w:rsidRPr="00DE2037">
        <w:rPr>
          <w:rFonts w:asciiTheme="minorBidi" w:hAnsiTheme="minorBidi"/>
          <w:lang w:eastAsia="ja-JP"/>
        </w:rPr>
        <w:t xml:space="preserve">Priežiūros konsultavimo paslaugos. Aptarnavimo laikas – </w:t>
      </w:r>
      <w:r w:rsidRPr="00DE2037">
        <w:rPr>
          <w:rFonts w:asciiTheme="minorBidi" w:hAnsiTheme="minorBidi"/>
          <w:bCs/>
          <w:lang w:eastAsia="ja-JP"/>
        </w:rPr>
        <w:t>kliento darbo valandos</w:t>
      </w:r>
      <w:r w:rsidRPr="00DE2037">
        <w:rPr>
          <w:rFonts w:asciiTheme="minorBidi" w:hAnsiTheme="minorBidi"/>
          <w:lang w:eastAsia="ja-JP"/>
        </w:rPr>
        <w:t xml:space="preserve">. Priežiūros konsultavimo paslaugos apima konsultacijas Sistemų naudojimosi klausimais su Kliento paskirtais atstovais (ne daugiau nei trys). </w:t>
      </w:r>
    </w:p>
    <w:p w14:paraId="4871AFD6" w14:textId="77777777" w:rsidR="005B13A4" w:rsidRPr="002C62CC" w:rsidRDefault="005B13A4" w:rsidP="004F597D">
      <w:pPr>
        <w:numPr>
          <w:ilvl w:val="2"/>
          <w:numId w:val="2"/>
        </w:numPr>
        <w:tabs>
          <w:tab w:val="left" w:pos="0"/>
          <w:tab w:val="left" w:pos="993"/>
        </w:tabs>
        <w:spacing w:before="60" w:after="60" w:line="240" w:lineRule="auto"/>
        <w:ind w:left="0" w:firstLine="0"/>
        <w:jc w:val="both"/>
        <w:rPr>
          <w:rFonts w:asciiTheme="minorBidi" w:hAnsiTheme="minorBidi"/>
          <w:b/>
          <w:lang w:eastAsia="ja-JP"/>
        </w:rPr>
      </w:pPr>
      <w:r w:rsidRPr="002C62CC">
        <w:rPr>
          <w:rFonts w:asciiTheme="minorBidi" w:hAnsiTheme="minorBidi"/>
          <w:b/>
          <w:lang w:eastAsia="ja-JP"/>
        </w:rPr>
        <w:t>Vystymo paslaugos sudaro:</w:t>
      </w:r>
    </w:p>
    <w:p w14:paraId="4C7381E1" w14:textId="77777777" w:rsidR="005B13A4" w:rsidRPr="002C62CC" w:rsidRDefault="005B13A4" w:rsidP="004F597D">
      <w:pPr>
        <w:numPr>
          <w:ilvl w:val="3"/>
          <w:numId w:val="2"/>
        </w:numPr>
        <w:tabs>
          <w:tab w:val="left" w:pos="0"/>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Vystymo paslaugas sudaro:</w:t>
      </w:r>
    </w:p>
    <w:p w14:paraId="064A661D" w14:textId="77777777" w:rsidR="005B13A4" w:rsidRPr="002C62CC" w:rsidRDefault="005B13A4" w:rsidP="004F597D">
      <w:pPr>
        <w:numPr>
          <w:ilvl w:val="4"/>
          <w:numId w:val="2"/>
        </w:numPr>
        <w:tabs>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Išsami poreikio analizė. Paslaugų teikėjo atliekami darbai, kai prižiūrimos Sistemos poreikio negalima išspręsti be detalios programinio kodo ir duomenų analizės;</w:t>
      </w:r>
    </w:p>
    <w:p w14:paraId="6F3C240C" w14:textId="77777777" w:rsidR="005B13A4" w:rsidRPr="002C62CC" w:rsidRDefault="005B13A4" w:rsidP="004F597D">
      <w:pPr>
        <w:numPr>
          <w:ilvl w:val="4"/>
          <w:numId w:val="2"/>
        </w:numPr>
        <w:tabs>
          <w:tab w:val="left" w:pos="142"/>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Projektavimo, programavimo ir konfigūravimo darbai. Sistemos pakeitimų kūrimo ir konfigūravimo darbai reikalingi sudėtingo poreikio realizavimui, atlikus išsamią poreikio analizę;</w:t>
      </w:r>
    </w:p>
    <w:p w14:paraId="713FE56E" w14:textId="77777777" w:rsidR="005B13A4" w:rsidRPr="002C62CC" w:rsidRDefault="005B13A4" w:rsidP="004F597D">
      <w:pPr>
        <w:numPr>
          <w:ilvl w:val="4"/>
          <w:numId w:val="2"/>
        </w:numPr>
        <w:tabs>
          <w:tab w:val="left" w:pos="142"/>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Duomenų tvarkymas. Didelės apimties duomenų tvarkymo darbai reikalingi sudėtingos problemos/sutrikimo pašalinimui atlikus išsamią problemos/sutrikimo analizę arba, kai darbų poreikis buvo sąlygotas Sistemos vartotojų klaidų;</w:t>
      </w:r>
    </w:p>
    <w:p w14:paraId="3B519D94" w14:textId="77777777" w:rsidR="005B13A4" w:rsidRPr="002C62CC" w:rsidRDefault="005B13A4" w:rsidP="004F597D">
      <w:pPr>
        <w:numPr>
          <w:ilvl w:val="4"/>
          <w:numId w:val="2"/>
        </w:numPr>
        <w:tabs>
          <w:tab w:val="left" w:pos="284"/>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Diegimo paslaugos – Vystymo paslaugų užsakymo dokumento apimtyje modifikuotos Sistemos programinės įrangos ir jos pakeitimų (atnaujinimų) diegimo paketo paruošimas bei pateikimas, esant poreikiui – diegimas nurodytose aplinkose.</w:t>
      </w:r>
    </w:p>
    <w:p w14:paraId="451710E8" w14:textId="77777777" w:rsidR="005B13A4" w:rsidRPr="002C62CC" w:rsidRDefault="005B13A4" w:rsidP="004F597D">
      <w:pPr>
        <w:numPr>
          <w:ilvl w:val="4"/>
          <w:numId w:val="2"/>
        </w:numPr>
        <w:tabs>
          <w:tab w:val="left" w:pos="0"/>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Mokymai. Sistemos vartotojų ir administratorių mokymai darbo vietoje arba per nuotolinio ryšio priemones.</w:t>
      </w:r>
    </w:p>
    <w:p w14:paraId="20F05B77" w14:textId="77777777" w:rsidR="005B13A4" w:rsidRPr="002C62CC" w:rsidRDefault="005B13A4" w:rsidP="004F597D">
      <w:pPr>
        <w:numPr>
          <w:ilvl w:val="4"/>
          <w:numId w:val="2"/>
        </w:numPr>
        <w:tabs>
          <w:tab w:val="left" w:pos="993"/>
        </w:tabs>
        <w:spacing w:before="60" w:after="60" w:line="240" w:lineRule="auto"/>
        <w:ind w:left="0" w:firstLine="0"/>
        <w:jc w:val="both"/>
        <w:rPr>
          <w:rFonts w:asciiTheme="minorBidi" w:hAnsiTheme="minorBidi"/>
          <w:lang w:eastAsia="ja-JP"/>
        </w:rPr>
      </w:pPr>
      <w:r w:rsidRPr="002C62CC">
        <w:rPr>
          <w:rFonts w:asciiTheme="minorBidi" w:eastAsia="DejaVu Sans" w:hAnsiTheme="minorBidi"/>
          <w:kern w:val="3"/>
          <w:lang w:eastAsia="ar-SA"/>
        </w:rPr>
        <w:t xml:space="preserve">Konsultavimas sistemos plėtros, programų architektūros (angl. </w:t>
      </w:r>
      <w:proofErr w:type="spellStart"/>
      <w:r w:rsidRPr="002C62CC">
        <w:rPr>
          <w:rFonts w:asciiTheme="minorBidi" w:eastAsia="DejaVu Sans" w:hAnsiTheme="minorBidi"/>
          <w:kern w:val="3"/>
          <w:lang w:eastAsia="ar-SA"/>
        </w:rPr>
        <w:t>software</w:t>
      </w:r>
      <w:proofErr w:type="spellEnd"/>
      <w:r w:rsidRPr="002C62CC">
        <w:rPr>
          <w:rFonts w:asciiTheme="minorBidi" w:eastAsia="DejaVu Sans" w:hAnsiTheme="minorBidi"/>
          <w:kern w:val="3"/>
          <w:lang w:eastAsia="ar-SA"/>
        </w:rPr>
        <w:t xml:space="preserve"> </w:t>
      </w:r>
      <w:proofErr w:type="spellStart"/>
      <w:r w:rsidRPr="002C62CC">
        <w:rPr>
          <w:rFonts w:asciiTheme="minorBidi" w:eastAsia="DejaVu Sans" w:hAnsiTheme="minorBidi"/>
          <w:kern w:val="3"/>
          <w:lang w:eastAsia="ar-SA"/>
        </w:rPr>
        <w:t>architecture</w:t>
      </w:r>
      <w:proofErr w:type="spellEnd"/>
      <w:r w:rsidRPr="002C62CC">
        <w:rPr>
          <w:rFonts w:asciiTheme="minorBidi" w:eastAsia="DejaVu Sans" w:hAnsiTheme="minorBidi"/>
          <w:kern w:val="3"/>
          <w:lang w:eastAsia="ar-SA"/>
        </w:rPr>
        <w:t>) ir vystymo klausimais.</w:t>
      </w:r>
    </w:p>
    <w:p w14:paraId="3FF1AD23" w14:textId="77777777" w:rsidR="005B13A4" w:rsidRPr="002C62CC" w:rsidRDefault="005B13A4" w:rsidP="004F597D">
      <w:pPr>
        <w:numPr>
          <w:ilvl w:val="3"/>
          <w:numId w:val="2"/>
        </w:numPr>
        <w:tabs>
          <w:tab w:val="left" w:pos="0"/>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Vystymo paslaugos teikiamos pagal Kliento Paslaugų teikėjui pateiktus užsakymus (toliau – Užsakymas). Užsakymus Klientas pateikia raštu (el. paštu, užsakymų valdymo sistema ar kita rašytine Kliento pasiūlyta forma).</w:t>
      </w:r>
    </w:p>
    <w:p w14:paraId="358BE771" w14:textId="77777777" w:rsidR="005B13A4" w:rsidRPr="002C62CC" w:rsidRDefault="005B13A4" w:rsidP="004F597D">
      <w:pPr>
        <w:numPr>
          <w:ilvl w:val="3"/>
          <w:numId w:val="2"/>
        </w:numPr>
        <w:tabs>
          <w:tab w:val="left" w:pos="0"/>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Prieš perduodant suteiktas Vystymo paslaugas Klientui, Paslaugų teikėjas turi atlikti suteiktų Vystymo paslaugų rezultatų testavimą pagal iš anksto suderintus testavimo scenarijus ir pateikti testavimo ataskaitą. Sistemos Vystymo paslaugų diegimas turi būti atliekamas testavimo aplinkoje, siekiant patikrinti Vystymo paslaugų rezultatų funkcionalumą ir suderinamumą su esamu Sistemos funkcionalumu.</w:t>
      </w:r>
    </w:p>
    <w:p w14:paraId="533A97B7" w14:textId="77777777" w:rsidR="005B13A4" w:rsidRPr="002C62CC" w:rsidRDefault="005B13A4" w:rsidP="004F597D">
      <w:pPr>
        <w:numPr>
          <w:ilvl w:val="3"/>
          <w:numId w:val="2"/>
        </w:numPr>
        <w:tabs>
          <w:tab w:val="left" w:pos="0"/>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lastRenderedPageBreak/>
        <w:t>Paslaugų teikėjas turi pateikti išsamias instrukcijas, kaip teisingai įdiegti pakeitimus į Sistemos testavimo aplinką ir/ar sukonfigūruoti Sistemos tobulinimą/keitimą/vystymą.</w:t>
      </w:r>
    </w:p>
    <w:p w14:paraId="09DB3421" w14:textId="77777777" w:rsidR="005B13A4" w:rsidRPr="002C62CC" w:rsidRDefault="005B13A4" w:rsidP="004F597D">
      <w:pPr>
        <w:numPr>
          <w:ilvl w:val="3"/>
          <w:numId w:val="2"/>
        </w:numPr>
        <w:tabs>
          <w:tab w:val="left" w:pos="0"/>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Naujai įkeltas funkcionalumas į Sistemos gamybinę aplinką neturi sutrikdyti kitų Sistemoje esančių funkcijų darbo. Jeigu naujai į gamybinę aplinką įkeltas funkcionalumas sutrikdo Sistemoje esančių funkcijų darbą, laikoma, kad įkeltas funkcionalumas atliktas nekokybiškai.</w:t>
      </w:r>
    </w:p>
    <w:p w14:paraId="396B9800" w14:textId="1829B80E" w:rsidR="005B13A4" w:rsidRPr="002C62CC" w:rsidRDefault="005B13A4" w:rsidP="004F597D">
      <w:pPr>
        <w:numPr>
          <w:ilvl w:val="3"/>
          <w:numId w:val="2"/>
        </w:numPr>
        <w:tabs>
          <w:tab w:val="left" w:pos="0"/>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Paslaugų teikėjas įsipareigoja sugeneruoti ir pateikti išeities kodų (</w:t>
      </w:r>
      <w:proofErr w:type="spellStart"/>
      <w:r w:rsidRPr="002C62CC">
        <w:rPr>
          <w:rFonts w:asciiTheme="minorBidi" w:hAnsiTheme="minorBidi"/>
          <w:lang w:eastAsia="ja-JP"/>
        </w:rPr>
        <w:t>ang</w:t>
      </w:r>
      <w:proofErr w:type="spellEnd"/>
      <w:r w:rsidRPr="002C62CC">
        <w:rPr>
          <w:rFonts w:asciiTheme="minorBidi" w:hAnsiTheme="minorBidi"/>
          <w:lang w:eastAsia="ja-JP"/>
        </w:rPr>
        <w:t xml:space="preserve">. </w:t>
      </w:r>
      <w:proofErr w:type="spellStart"/>
      <w:r w:rsidRPr="002C62CC">
        <w:rPr>
          <w:rFonts w:asciiTheme="minorBidi" w:hAnsiTheme="minorBidi"/>
          <w:lang w:eastAsia="ja-JP"/>
        </w:rPr>
        <w:t>source</w:t>
      </w:r>
      <w:proofErr w:type="spellEnd"/>
      <w:r w:rsidRPr="002C62CC">
        <w:rPr>
          <w:rFonts w:asciiTheme="minorBidi" w:hAnsiTheme="minorBidi"/>
          <w:lang w:eastAsia="ja-JP"/>
        </w:rPr>
        <w:t xml:space="preserve"> </w:t>
      </w:r>
      <w:proofErr w:type="spellStart"/>
      <w:r w:rsidRPr="002C62CC">
        <w:rPr>
          <w:rFonts w:asciiTheme="minorBidi" w:hAnsiTheme="minorBidi"/>
          <w:lang w:eastAsia="ja-JP"/>
        </w:rPr>
        <w:t>code</w:t>
      </w:r>
      <w:proofErr w:type="spellEnd"/>
      <w:r w:rsidRPr="002C62CC">
        <w:rPr>
          <w:rFonts w:asciiTheme="minorBidi" w:hAnsiTheme="minorBidi"/>
          <w:lang w:eastAsia="ja-JP"/>
        </w:rPr>
        <w:t>) saugyklą ir ją pastoviai atnaujinti po atliktų Sistemos tobulinimų/keitimų/vystymų</w:t>
      </w:r>
      <w:r w:rsidR="00023F5C" w:rsidRPr="002C62CC">
        <w:rPr>
          <w:rFonts w:asciiTheme="minorBidi" w:hAnsiTheme="minorBidi"/>
          <w:lang w:eastAsia="ja-JP"/>
        </w:rPr>
        <w:t>.</w:t>
      </w:r>
    </w:p>
    <w:p w14:paraId="6FB312CF" w14:textId="77777777" w:rsidR="005B13A4" w:rsidRPr="002C62CC" w:rsidRDefault="005B13A4" w:rsidP="004F597D">
      <w:pPr>
        <w:numPr>
          <w:ilvl w:val="3"/>
          <w:numId w:val="2"/>
        </w:numPr>
        <w:tabs>
          <w:tab w:val="left" w:pos="142"/>
          <w:tab w:val="left" w:pos="993"/>
        </w:tabs>
        <w:spacing w:before="60" w:after="60" w:line="240" w:lineRule="auto"/>
        <w:ind w:left="0" w:firstLine="0"/>
        <w:jc w:val="both"/>
        <w:rPr>
          <w:rFonts w:asciiTheme="minorBidi" w:hAnsiTheme="minorBidi"/>
          <w:lang w:eastAsia="ja-JP"/>
        </w:rPr>
      </w:pPr>
      <w:r w:rsidRPr="002C62CC">
        <w:rPr>
          <w:rFonts w:asciiTheme="minorBidi" w:hAnsiTheme="minorBidi"/>
          <w:lang w:eastAsia="ja-JP"/>
        </w:rPr>
        <w:t>Paslaugų teikėjas šios Techninės specifikacijos suteiktoms Vystymo paslaugoms turi suteikti ne trumpesnę kaip 12 (dvylikos) mėnesių garantiją. Garantijos terminas skaičiuojamas nuo suteiktų Paslaugų perdavimo-priėmimo akto pasirašymo dienos.</w:t>
      </w:r>
    </w:p>
    <w:p w14:paraId="43E59519" w14:textId="15024706" w:rsidR="005B13A4" w:rsidRPr="002C62CC" w:rsidRDefault="005B13A4" w:rsidP="004F597D">
      <w:pPr>
        <w:numPr>
          <w:ilvl w:val="3"/>
          <w:numId w:val="2"/>
        </w:numPr>
        <w:tabs>
          <w:tab w:val="left" w:pos="426"/>
          <w:tab w:val="left" w:pos="993"/>
        </w:tabs>
        <w:spacing w:before="60" w:after="60" w:line="240" w:lineRule="auto"/>
        <w:ind w:left="0" w:firstLine="0"/>
        <w:contextualSpacing/>
        <w:jc w:val="both"/>
        <w:rPr>
          <w:rFonts w:asciiTheme="minorBidi" w:hAnsiTheme="minorBidi"/>
          <w:lang w:eastAsia="ja-JP"/>
        </w:rPr>
      </w:pPr>
      <w:r w:rsidRPr="002C62CC">
        <w:rPr>
          <w:rFonts w:asciiTheme="minorBidi" w:hAnsiTheme="minorBidi"/>
          <w:lang w:eastAsia="ja-JP"/>
        </w:rPr>
        <w:t xml:space="preserve"> Sistemos sutrikimai dėl suteiktų Vystymo paslaugų, kurioms galioja garantinis laikotarpis, šalinami pagal Priežiūros paslaugų terminus apibrėžtus Paslaugų suteikimo tvarkos </w:t>
      </w:r>
      <w:r w:rsidR="0097548F" w:rsidRPr="002C62CC">
        <w:rPr>
          <w:rFonts w:asciiTheme="minorBidi" w:hAnsiTheme="minorBidi"/>
          <w:lang w:eastAsia="ja-JP"/>
        </w:rPr>
        <w:t>6.5.2.</w:t>
      </w:r>
      <w:r w:rsidRPr="002C62CC">
        <w:rPr>
          <w:rFonts w:asciiTheme="minorBidi" w:hAnsiTheme="minorBidi"/>
          <w:lang w:eastAsia="ja-JP"/>
        </w:rPr>
        <w:t xml:space="preserve"> punkte.</w:t>
      </w:r>
    </w:p>
    <w:p w14:paraId="6AC8CA89" w14:textId="77777777" w:rsidR="00240E6A" w:rsidRPr="002C62CC" w:rsidRDefault="005B13A4" w:rsidP="004F597D">
      <w:pPr>
        <w:numPr>
          <w:ilvl w:val="3"/>
          <w:numId w:val="2"/>
        </w:numPr>
        <w:tabs>
          <w:tab w:val="left" w:pos="709"/>
          <w:tab w:val="left" w:pos="993"/>
        </w:tabs>
        <w:spacing w:before="60" w:after="60" w:line="240" w:lineRule="auto"/>
        <w:ind w:left="0" w:firstLine="0"/>
        <w:contextualSpacing/>
        <w:jc w:val="both"/>
        <w:rPr>
          <w:rFonts w:asciiTheme="minorBidi" w:hAnsiTheme="minorBidi"/>
          <w:lang w:eastAsia="ja-JP"/>
        </w:rPr>
      </w:pPr>
      <w:r w:rsidRPr="002C62CC">
        <w:rPr>
          <w:rFonts w:asciiTheme="minorBidi" w:hAnsiTheme="minorBidi"/>
          <w:lang w:eastAsia="ja-JP"/>
        </w:rPr>
        <w:t>Turi būti pateikiama tvarka bei diegimo grafikas su terminais.</w:t>
      </w:r>
    </w:p>
    <w:p w14:paraId="39A6EF1D" w14:textId="6E63CF22" w:rsidR="00240E6A" w:rsidRPr="002C62CC" w:rsidRDefault="00240E6A" w:rsidP="004F597D">
      <w:pPr>
        <w:numPr>
          <w:ilvl w:val="3"/>
          <w:numId w:val="2"/>
        </w:numPr>
        <w:tabs>
          <w:tab w:val="left" w:pos="709"/>
          <w:tab w:val="left" w:pos="993"/>
        </w:tabs>
        <w:spacing w:before="60" w:after="60" w:line="240" w:lineRule="auto"/>
        <w:ind w:left="0" w:firstLine="0"/>
        <w:contextualSpacing/>
        <w:jc w:val="both"/>
        <w:rPr>
          <w:rFonts w:asciiTheme="minorBidi" w:hAnsiTheme="minorBidi"/>
          <w:lang w:eastAsia="ja-JP"/>
        </w:rPr>
      </w:pPr>
      <w:r w:rsidRPr="002C62CC">
        <w:rPr>
          <w:rFonts w:asciiTheme="minorBidi" w:hAnsiTheme="minorBidi"/>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633EFDA2" w14:textId="77777777" w:rsidR="00437743" w:rsidRPr="002C62CC" w:rsidRDefault="00437743" w:rsidP="00437743">
      <w:pPr>
        <w:tabs>
          <w:tab w:val="left" w:pos="709"/>
          <w:tab w:val="left" w:pos="993"/>
        </w:tabs>
        <w:spacing w:before="60" w:after="60" w:line="240" w:lineRule="auto"/>
        <w:contextualSpacing/>
        <w:jc w:val="both"/>
        <w:rPr>
          <w:rFonts w:asciiTheme="minorBidi" w:hAnsiTheme="minorBidi"/>
        </w:rPr>
      </w:pPr>
    </w:p>
    <w:p w14:paraId="2CF4A234" w14:textId="77777777" w:rsidR="00437743" w:rsidRPr="00DE2037" w:rsidRDefault="00437743" w:rsidP="00437743">
      <w:pPr>
        <w:tabs>
          <w:tab w:val="left" w:pos="709"/>
          <w:tab w:val="left" w:pos="993"/>
        </w:tabs>
        <w:spacing w:before="60" w:after="60" w:line="240" w:lineRule="auto"/>
        <w:contextualSpacing/>
        <w:jc w:val="both"/>
        <w:rPr>
          <w:rFonts w:asciiTheme="minorBidi" w:hAnsiTheme="minorBidi"/>
          <w:highlight w:val="yellow"/>
        </w:rPr>
      </w:pPr>
    </w:p>
    <w:p w14:paraId="518EE62E" w14:textId="77777777" w:rsidR="007E7853" w:rsidRPr="00DE2037" w:rsidRDefault="007E7853" w:rsidP="007E7853">
      <w:pPr>
        <w:pBdr>
          <w:top w:val="single" w:sz="4" w:space="1" w:color="auto"/>
          <w:bottom w:val="single" w:sz="4" w:space="1" w:color="auto"/>
        </w:pBdr>
        <w:tabs>
          <w:tab w:val="left" w:pos="709"/>
          <w:tab w:val="left" w:pos="993"/>
        </w:tabs>
        <w:spacing w:before="60" w:after="60" w:line="240" w:lineRule="auto"/>
        <w:contextualSpacing/>
        <w:jc w:val="both"/>
        <w:rPr>
          <w:rFonts w:asciiTheme="minorBidi" w:hAnsiTheme="minorBidi"/>
          <w:b/>
          <w:bCs/>
          <w:lang w:eastAsia="ja-JP"/>
        </w:rPr>
      </w:pPr>
      <w:r w:rsidRPr="00DE2037">
        <w:rPr>
          <w:rFonts w:asciiTheme="minorBidi" w:hAnsiTheme="minorBidi"/>
          <w:b/>
          <w:bCs/>
        </w:rPr>
        <w:t>3.2. REIKALAVIMAI DĖL ATITIKTIES NACIONALINIO SAUGUMO INTERESAMS</w:t>
      </w:r>
    </w:p>
    <w:tbl>
      <w:tblPr>
        <w:tblStyle w:val="TableGrid"/>
        <w:tblW w:w="9918" w:type="dxa"/>
        <w:tblLook w:val="04A0" w:firstRow="1" w:lastRow="0" w:firstColumn="1" w:lastColumn="0" w:noHBand="0" w:noVBand="1"/>
      </w:tblPr>
      <w:tblGrid>
        <w:gridCol w:w="846"/>
        <w:gridCol w:w="1701"/>
        <w:gridCol w:w="7371"/>
      </w:tblGrid>
      <w:tr w:rsidR="000C3A89" w:rsidRPr="00932721" w14:paraId="0080A986" w14:textId="77777777" w:rsidTr="00185D31">
        <w:tc>
          <w:tcPr>
            <w:tcW w:w="846" w:type="dxa"/>
            <w:tcBorders>
              <w:bottom w:val="single" w:sz="4" w:space="0" w:color="auto"/>
            </w:tcBorders>
          </w:tcPr>
          <w:p w14:paraId="55992F66" w14:textId="77777777" w:rsidR="000C3A89" w:rsidRPr="00932721" w:rsidRDefault="000C3A89" w:rsidP="009D1263">
            <w:pPr>
              <w:tabs>
                <w:tab w:val="left" w:pos="709"/>
                <w:tab w:val="left" w:pos="993"/>
              </w:tabs>
              <w:contextualSpacing/>
              <w:jc w:val="both"/>
              <w:rPr>
                <w:rFonts w:asciiTheme="minorBidi" w:hAnsiTheme="minorBidi"/>
                <w:lang w:eastAsia="ja-JP"/>
              </w:rPr>
            </w:pPr>
            <w:r w:rsidRPr="00932721">
              <w:rPr>
                <w:rFonts w:asciiTheme="minorBidi" w:hAnsiTheme="minorBidi"/>
                <w:lang w:eastAsia="ja-JP"/>
              </w:rPr>
              <w:t xml:space="preserve">3.2.1. </w:t>
            </w:r>
          </w:p>
        </w:tc>
        <w:tc>
          <w:tcPr>
            <w:tcW w:w="1701" w:type="dxa"/>
            <w:tcBorders>
              <w:bottom w:val="single" w:sz="4" w:space="0" w:color="auto"/>
            </w:tcBorders>
          </w:tcPr>
          <w:p w14:paraId="70BC4D45" w14:textId="77777777" w:rsidR="000C3A89" w:rsidRPr="00932721" w:rsidRDefault="000C3A89" w:rsidP="009D1263">
            <w:pPr>
              <w:jc w:val="both"/>
              <w:rPr>
                <w:rFonts w:asciiTheme="minorBidi" w:hAnsiTheme="minorBidi"/>
              </w:rPr>
            </w:pPr>
            <w:r w:rsidRPr="00932721">
              <w:rPr>
                <w:rFonts w:asciiTheme="minorBidi" w:hAnsiTheme="minorBidi"/>
              </w:rPr>
              <w:t>Reikalavimas pagal VPĮ 37 str. 8 d./KSPĮ 50 str. 8 d.</w:t>
            </w:r>
          </w:p>
          <w:p w14:paraId="02ED3B85" w14:textId="77777777" w:rsidR="000C3A89" w:rsidRPr="00932721" w:rsidRDefault="000C3A89" w:rsidP="009D1263">
            <w:pPr>
              <w:jc w:val="both"/>
              <w:rPr>
                <w:rFonts w:asciiTheme="minorBidi" w:hAnsiTheme="minorBidi"/>
              </w:rPr>
            </w:pPr>
          </w:p>
          <w:p w14:paraId="6210FCB6" w14:textId="77777777" w:rsidR="000C3A89" w:rsidRPr="00932721" w:rsidRDefault="000C3A89" w:rsidP="009D1263">
            <w:pPr>
              <w:tabs>
                <w:tab w:val="left" w:pos="709"/>
                <w:tab w:val="left" w:pos="993"/>
              </w:tabs>
              <w:contextualSpacing/>
              <w:jc w:val="both"/>
              <w:rPr>
                <w:rFonts w:asciiTheme="minorBidi" w:hAnsiTheme="minorBidi"/>
                <w:lang w:eastAsia="ja-JP"/>
              </w:rPr>
            </w:pPr>
          </w:p>
        </w:tc>
        <w:tc>
          <w:tcPr>
            <w:tcW w:w="7371" w:type="dxa"/>
            <w:tcBorders>
              <w:bottom w:val="single" w:sz="4" w:space="0" w:color="auto"/>
            </w:tcBorders>
          </w:tcPr>
          <w:p w14:paraId="40BBB014" w14:textId="77777777" w:rsidR="000C3A89" w:rsidRPr="00932721" w:rsidRDefault="000C3A89" w:rsidP="009D1263">
            <w:pPr>
              <w:jc w:val="both"/>
              <w:rPr>
                <w:rFonts w:asciiTheme="minorBidi" w:hAnsiTheme="minorBidi"/>
              </w:rPr>
            </w:pPr>
            <w:r w:rsidRPr="00932721">
              <w:rPr>
                <w:rFonts w:asciiTheme="minorBidi" w:hAnsiTheme="minorBidi"/>
              </w:rPr>
              <w:t>Paslaugų tiekėjo siūlomos prekės (įskaitant jų sudedamąsias dalis bei prekių ir jų dalių gamintojus), paslaugos ar darbai turi nekelti grėsmės nacionaliniam saugumui. Laikoma, kad Paslaugų tiekėjo siūlomos prekės (įskaitant jų sudedamąsias dalis bei prekių ir jų dalių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w:t>
            </w:r>
          </w:p>
          <w:p w14:paraId="7B5ED790" w14:textId="77777777" w:rsidR="000C3A89" w:rsidRPr="00932721" w:rsidRDefault="000C3A89" w:rsidP="009D1263">
            <w:pPr>
              <w:tabs>
                <w:tab w:val="left" w:pos="709"/>
                <w:tab w:val="left" w:pos="993"/>
              </w:tabs>
              <w:contextualSpacing/>
              <w:jc w:val="both"/>
              <w:rPr>
                <w:rFonts w:asciiTheme="minorBidi" w:hAnsiTheme="minorBidi"/>
                <w:lang w:eastAsia="ja-JP"/>
              </w:rPr>
            </w:pPr>
            <w:r w:rsidRPr="00932721">
              <w:rPr>
                <w:rFonts w:asciiTheme="minorBidi" w:hAnsiTheme="minorBidi"/>
              </w:rPr>
              <w:t>Pirkimo metu atliekant patikrą dėl atitikties nacionalinio saugumo interesams, Tiekėjas turės pateikti tokiai patikrai atlikti reikalingus dokumentus.</w:t>
            </w:r>
          </w:p>
        </w:tc>
      </w:tr>
      <w:tr w:rsidR="000C3A89" w:rsidRPr="00932721" w14:paraId="7CDE0326" w14:textId="77777777" w:rsidTr="00185D31">
        <w:tc>
          <w:tcPr>
            <w:tcW w:w="846" w:type="dxa"/>
            <w:tcBorders>
              <w:bottom w:val="single" w:sz="4" w:space="0" w:color="auto"/>
            </w:tcBorders>
          </w:tcPr>
          <w:p w14:paraId="62F4370B" w14:textId="77777777" w:rsidR="000C3A89" w:rsidRPr="00932721" w:rsidRDefault="000C3A89" w:rsidP="009D1263">
            <w:pPr>
              <w:tabs>
                <w:tab w:val="left" w:pos="709"/>
                <w:tab w:val="left" w:pos="993"/>
              </w:tabs>
              <w:contextualSpacing/>
              <w:jc w:val="both"/>
              <w:rPr>
                <w:rFonts w:asciiTheme="minorBidi" w:hAnsiTheme="minorBidi"/>
                <w:lang w:eastAsia="ja-JP"/>
              </w:rPr>
            </w:pPr>
            <w:r w:rsidRPr="00932721">
              <w:rPr>
                <w:rFonts w:asciiTheme="minorBidi" w:hAnsiTheme="minorBidi"/>
                <w:lang w:eastAsia="ja-JP"/>
              </w:rPr>
              <w:t xml:space="preserve">3.2.2 </w:t>
            </w:r>
          </w:p>
        </w:tc>
        <w:tc>
          <w:tcPr>
            <w:tcW w:w="1701" w:type="dxa"/>
            <w:tcBorders>
              <w:bottom w:val="single" w:sz="4" w:space="0" w:color="auto"/>
            </w:tcBorders>
          </w:tcPr>
          <w:p w14:paraId="4DF09822" w14:textId="77777777" w:rsidR="000C3A89" w:rsidRPr="00932721" w:rsidRDefault="000C3A89" w:rsidP="009D1263">
            <w:pPr>
              <w:jc w:val="both"/>
              <w:rPr>
                <w:rFonts w:asciiTheme="minorBidi" w:hAnsiTheme="minorBidi"/>
              </w:rPr>
            </w:pPr>
            <w:r w:rsidRPr="00932721">
              <w:rPr>
                <w:rFonts w:asciiTheme="minorBidi" w:hAnsiTheme="minorBidi"/>
              </w:rPr>
              <w:t>Reikalavimas pagal VPĮ 37 str. 9 d./KSPĮ 50 str. 9 d.</w:t>
            </w:r>
          </w:p>
          <w:p w14:paraId="22092E50" w14:textId="77777777" w:rsidR="000C3A89" w:rsidRPr="00932721" w:rsidRDefault="000C3A89" w:rsidP="009D1263">
            <w:pPr>
              <w:jc w:val="both"/>
              <w:rPr>
                <w:rFonts w:asciiTheme="minorBidi" w:hAnsiTheme="minorBidi"/>
              </w:rPr>
            </w:pPr>
          </w:p>
          <w:p w14:paraId="5542845C" w14:textId="77777777" w:rsidR="000C3A89" w:rsidRPr="00932721" w:rsidRDefault="000C3A89" w:rsidP="009D1263">
            <w:pPr>
              <w:tabs>
                <w:tab w:val="left" w:pos="709"/>
                <w:tab w:val="left" w:pos="993"/>
              </w:tabs>
              <w:contextualSpacing/>
              <w:jc w:val="both"/>
              <w:rPr>
                <w:rFonts w:asciiTheme="minorBidi" w:hAnsiTheme="minorBidi"/>
                <w:lang w:eastAsia="ja-JP"/>
              </w:rPr>
            </w:pPr>
          </w:p>
        </w:tc>
        <w:tc>
          <w:tcPr>
            <w:tcW w:w="7371" w:type="dxa"/>
            <w:tcBorders>
              <w:bottom w:val="single" w:sz="4" w:space="0" w:color="auto"/>
            </w:tcBorders>
          </w:tcPr>
          <w:p w14:paraId="73DC9A55" w14:textId="77777777" w:rsidR="000C3A89" w:rsidRPr="00932721" w:rsidRDefault="000C3A89" w:rsidP="009D1263">
            <w:pPr>
              <w:rPr>
                <w:rFonts w:asciiTheme="minorBidi" w:eastAsia="Arial" w:hAnsiTheme="minorBidi"/>
              </w:rPr>
            </w:pPr>
            <w:r w:rsidRPr="00932721">
              <w:rPr>
                <w:rFonts w:asciiTheme="minorBidi" w:eastAsia="Arial" w:hAnsiTheme="minorBidi"/>
              </w:rPr>
              <w:t>Tiekėjo siūlomos prekės ar paslaugos, kurių kodai nurodyti VPĮ 92 straipsnio 13 dalyje numatytame sąraše, turi nekelti grėsmės nacionaliniam saugumui. Laikoma, kad tiekėjo siūlomos prekės ar paslaugos kelia grėsmę nacionaliniam saugumui, kai:</w:t>
            </w:r>
          </w:p>
          <w:p w14:paraId="711991B5" w14:textId="77777777" w:rsidR="000C3A89" w:rsidRPr="00932721" w:rsidRDefault="000C3A89" w:rsidP="009D1263">
            <w:pPr>
              <w:rPr>
                <w:rFonts w:asciiTheme="minorBidi" w:eastAsia="Arial" w:hAnsiTheme="minorBidi"/>
              </w:rPr>
            </w:pPr>
            <w:r w:rsidRPr="00932721">
              <w:rPr>
                <w:rFonts w:asciiTheme="minorBidi" w:eastAsia="Arial" w:hAnsiTheme="minorBidi"/>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7CF7BD11" w14:textId="77777777" w:rsidR="000C3A89" w:rsidRPr="00932721" w:rsidRDefault="000C3A89" w:rsidP="009D1263">
            <w:pPr>
              <w:rPr>
                <w:rFonts w:asciiTheme="minorBidi" w:eastAsia="Arial" w:hAnsiTheme="minorBidi"/>
              </w:rPr>
            </w:pPr>
            <w:r w:rsidRPr="00932721">
              <w:rPr>
                <w:rFonts w:asciiTheme="minorBidi" w:eastAsia="Arial" w:hAnsiTheme="minorBidi"/>
              </w:rPr>
              <w:t>2) paslaugų teikimas būtų vykdomas iš VPĮ 92 straipsnio 14 dalyje numatytame sąraše nurodytų valstybių ar teritorijų.</w:t>
            </w:r>
          </w:p>
          <w:p w14:paraId="471D402B" w14:textId="77777777" w:rsidR="000C3A89" w:rsidRPr="00932721" w:rsidRDefault="000C3A89" w:rsidP="009D1263">
            <w:pPr>
              <w:rPr>
                <w:rFonts w:asciiTheme="minorBidi" w:eastAsia="Arial" w:hAnsiTheme="minorBidi"/>
              </w:rPr>
            </w:pPr>
          </w:p>
          <w:p w14:paraId="4833895D" w14:textId="77777777" w:rsidR="000C3A89" w:rsidRPr="00932721" w:rsidRDefault="000C3A89" w:rsidP="009D1263">
            <w:pPr>
              <w:rPr>
                <w:rFonts w:asciiTheme="minorBidi" w:eastAsia="Arial" w:hAnsiTheme="minorBidi"/>
              </w:rPr>
            </w:pPr>
            <w:r w:rsidRPr="00932721">
              <w:rPr>
                <w:rFonts w:asciiTheme="minorBidi" w:eastAsia="Arial" w:hAnsiTheme="minorBidi"/>
              </w:rPr>
              <w:t>Pirkimo metu atliekant patikrą dėl atitikties nacionalinio saugumo interesams, Tiekėjas turės pateikti:</w:t>
            </w:r>
          </w:p>
          <w:p w14:paraId="7C298328" w14:textId="77777777" w:rsidR="000C3A89" w:rsidRPr="00932721" w:rsidRDefault="000C3A89" w:rsidP="009D1263">
            <w:pPr>
              <w:rPr>
                <w:rFonts w:asciiTheme="minorBidi" w:eastAsia="Arial" w:hAnsiTheme="minorBidi"/>
              </w:rPr>
            </w:pPr>
            <w:r w:rsidRPr="00932721">
              <w:rPr>
                <w:rFonts w:asciiTheme="minorBidi" w:eastAsia="Arial" w:hAnsiTheme="minorBidi"/>
              </w:rPr>
              <w:t xml:space="preserve">Tiekėjai su pasiūlymu turi pateikti užpildytą Viešųjų pirkimų tarnybos nustatytos formos atitikties deklaraciją (Pasiūlymo priedas Nr. 3(2))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5F999595" w14:textId="77777777" w:rsidR="000C3A89" w:rsidRPr="00932721" w:rsidRDefault="000C3A89" w:rsidP="009D1263">
            <w:pPr>
              <w:rPr>
                <w:rFonts w:asciiTheme="minorBidi" w:eastAsia="Arial" w:hAnsiTheme="minorBidi"/>
              </w:rPr>
            </w:pPr>
            <w:r w:rsidRPr="00932721">
              <w:rPr>
                <w:rFonts w:asciiTheme="minorBidi" w:eastAsia="Arial" w:hAnsiTheme="minorBidi"/>
              </w:rPr>
              <w:t xml:space="preserve">LTG iš ekonomiškai naudingiausią pasiūlymą pateikusio tiekėjo prašo pateikti užpildytą deklaraciją Pasiūlymo priedą Nr. 6, kurioje turės būti nurodyti detalūs duomenys apie gamintoją ir jį kontroliuojantį asmenį. LTG turi teisę prašyti ekonomiškai naudingiausią pasiūlymą pateikusio tiekėjo pateikti ir kitus VPĮ 39 straipsnio 3 dalyje / PĮ 52 straipsnio 3 dalyje </w:t>
            </w:r>
            <w:r w:rsidRPr="00932721">
              <w:rPr>
                <w:rFonts w:asciiTheme="minorBidi" w:eastAsia="Arial" w:hAnsiTheme="minorBidi"/>
              </w:rPr>
              <w:lastRenderedPageBreak/>
              <w:t xml:space="preserve">nurodytus (vieną ar kelis) ar kitus LTG  priimtinus dokumentus, jeigu tai būtina siekiant užtikrinti tinkamą pirkimo procedūros atlikimą (pvz. kilus abejonių dėl tiekėjo deklaruotos informacijos teisingumo). </w:t>
            </w:r>
          </w:p>
          <w:p w14:paraId="220C5F4E" w14:textId="77777777" w:rsidR="000C3A89" w:rsidRPr="00932721" w:rsidRDefault="000C3A89" w:rsidP="009D1263">
            <w:pPr>
              <w:rPr>
                <w:rFonts w:asciiTheme="minorBidi" w:eastAsia="Arial" w:hAnsiTheme="minorBidi"/>
              </w:rPr>
            </w:pPr>
          </w:p>
          <w:p w14:paraId="4FB0F592" w14:textId="77777777" w:rsidR="000C3A89" w:rsidRPr="00932721" w:rsidRDefault="000C3A89" w:rsidP="009D1263">
            <w:pPr>
              <w:rPr>
                <w:rFonts w:asciiTheme="minorBidi" w:eastAsia="Arial" w:hAnsiTheme="minorBidi"/>
              </w:rPr>
            </w:pPr>
            <w:r w:rsidRPr="00932721">
              <w:rPr>
                <w:rFonts w:asciiTheme="minorBidi" w:eastAsia="Arial" w:hAnsiTheme="minorBidi"/>
              </w:rPr>
              <w:t>Dokumentai, kuriuose nenurodytas jų galiojimo terminas, turi būti  išduoti ar atspausdinti iš informacinės sistemos ne anksčiau kaip likus 3 mėnesiams iki tos dienos, kurią LTG prašymu Tiekėjas turi pateikti dokumentus.</w:t>
            </w:r>
          </w:p>
          <w:p w14:paraId="52C9D1C2" w14:textId="77777777" w:rsidR="000C3A89" w:rsidRPr="00932721" w:rsidRDefault="000C3A89" w:rsidP="009D1263">
            <w:pPr>
              <w:rPr>
                <w:rFonts w:asciiTheme="minorBidi" w:eastAsia="Arial" w:hAnsiTheme="minorBidi"/>
              </w:rPr>
            </w:pPr>
          </w:p>
          <w:p w14:paraId="2380D2A6" w14:textId="77777777" w:rsidR="000C3A89" w:rsidRPr="00932721" w:rsidRDefault="000C3A89" w:rsidP="009D1263">
            <w:pPr>
              <w:rPr>
                <w:rFonts w:asciiTheme="minorBidi" w:eastAsia="Arial" w:hAnsiTheme="minorBidi"/>
              </w:rPr>
            </w:pPr>
            <w:r w:rsidRPr="00932721">
              <w:rPr>
                <w:rFonts w:asciiTheme="minorBidi" w:eastAsia="Arial" w:hAnsiTheme="minorBid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w:t>
            </w:r>
          </w:p>
          <w:p w14:paraId="201DF59C" w14:textId="77777777" w:rsidR="000C3A89" w:rsidRPr="00932721" w:rsidRDefault="000C3A89" w:rsidP="009D1263">
            <w:pPr>
              <w:rPr>
                <w:rFonts w:asciiTheme="minorBidi" w:eastAsia="Arial" w:hAnsiTheme="minorBidi"/>
              </w:rPr>
            </w:pPr>
            <w:r w:rsidRPr="00932721">
              <w:rPr>
                <w:rFonts w:asciiTheme="minorBidi" w:eastAsia="Arial" w:hAnsiTheme="minorBidi"/>
              </w:rPr>
              <w:t>LTG  bet kuriuo pirkimo procedūros metu gali paprašyti tiekėjų pateikti visus ar dalį dokumentų, patvirtinančių atitiktį šio TS punkto reikalavimams, jeigu tai būtina siekiant užtikrinti tinkamą pirkimo procedūros atlikimą.</w:t>
            </w:r>
          </w:p>
          <w:p w14:paraId="38642A34" w14:textId="77777777" w:rsidR="000C3A89" w:rsidRPr="00932721" w:rsidRDefault="000C3A89" w:rsidP="009D1263">
            <w:pPr>
              <w:rPr>
                <w:rFonts w:asciiTheme="minorBidi" w:eastAsia="Arial" w:hAnsiTheme="minorBidi"/>
              </w:rPr>
            </w:pPr>
            <w:r w:rsidRPr="00932721">
              <w:rPr>
                <w:rFonts w:asciiTheme="minorBidi" w:eastAsia="Arial" w:hAnsiTheme="minorBidi"/>
              </w:rPr>
              <w:t>Iš ekonomiškai naudingiausią pasiūlymą pateikusio dalyvio šiame TS punkte nurodytų dokumentų nereikalaujama, kai:</w:t>
            </w:r>
          </w:p>
          <w:p w14:paraId="75B3E022" w14:textId="77777777" w:rsidR="000C3A89" w:rsidRPr="00932721" w:rsidRDefault="000C3A89" w:rsidP="009D1263">
            <w:pPr>
              <w:rPr>
                <w:rFonts w:asciiTheme="minorBidi" w:eastAsia="Arial" w:hAnsiTheme="minorBidi"/>
              </w:rPr>
            </w:pPr>
            <w:r w:rsidRPr="00932721">
              <w:rPr>
                <w:rFonts w:asciiTheme="minorBidi" w:eastAsia="Arial" w:hAnsiTheme="minorBidi"/>
              </w:rPr>
              <w:t>1) LTG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AA70FD" w14:textId="77777777" w:rsidR="000C3A89" w:rsidRPr="00932721" w:rsidRDefault="000C3A89" w:rsidP="009D1263">
            <w:pPr>
              <w:rPr>
                <w:rFonts w:asciiTheme="minorBidi" w:eastAsia="Arial" w:hAnsiTheme="minorBidi"/>
              </w:rPr>
            </w:pPr>
            <w:r w:rsidRPr="00932721">
              <w:rPr>
                <w:rFonts w:asciiTheme="minorBidi" w:eastAsia="Arial" w:hAnsiTheme="minorBidi"/>
              </w:rPr>
              <w:t>2) LTG šiuos dokumentus jau turi iš ankstesnių pirkimo procedūrų.</w:t>
            </w:r>
          </w:p>
          <w:p w14:paraId="75BD5E77" w14:textId="77777777" w:rsidR="000C3A89" w:rsidRPr="00932721" w:rsidRDefault="000C3A89" w:rsidP="009D1263">
            <w:pPr>
              <w:tabs>
                <w:tab w:val="left" w:pos="709"/>
                <w:tab w:val="left" w:pos="993"/>
              </w:tabs>
              <w:contextualSpacing/>
              <w:jc w:val="both"/>
              <w:rPr>
                <w:rFonts w:asciiTheme="minorBidi" w:hAnsiTheme="minorBidi"/>
                <w:lang w:eastAsia="ja-JP"/>
              </w:rPr>
            </w:pPr>
            <w:r w:rsidRPr="00932721">
              <w:rPr>
                <w:rFonts w:asciiTheme="minorBidi" w:eastAsia="Arial" w:hAnsiTheme="minorBidi"/>
              </w:rPr>
              <w:t>LTG gali nereikalauti nurodytų dokumentų, jeigu  iš kitų šaltinių, negu nurodyta aukščiau, gali nustatyti pasiūlymo atitiktį keliamiems reikalavimams.</w:t>
            </w:r>
          </w:p>
        </w:tc>
      </w:tr>
    </w:tbl>
    <w:p w14:paraId="4640A508" w14:textId="77777777" w:rsidR="00437743" w:rsidRPr="00DE2037" w:rsidRDefault="00437743" w:rsidP="00437743">
      <w:pPr>
        <w:tabs>
          <w:tab w:val="left" w:pos="709"/>
          <w:tab w:val="left" w:pos="993"/>
        </w:tabs>
        <w:spacing w:before="60" w:after="60" w:line="240" w:lineRule="auto"/>
        <w:contextualSpacing/>
        <w:jc w:val="both"/>
        <w:rPr>
          <w:rFonts w:asciiTheme="minorBidi" w:hAnsiTheme="minorBidi"/>
          <w:highlight w:val="yellow"/>
          <w:lang w:eastAsia="ja-JP"/>
        </w:rPr>
      </w:pPr>
    </w:p>
    <w:p w14:paraId="1D538E4B" w14:textId="3AA35B36" w:rsidR="002835C4" w:rsidRPr="00DE2037" w:rsidRDefault="002835C4" w:rsidP="00CE57FF">
      <w:pPr>
        <w:pStyle w:val="ListParagraph"/>
        <w:tabs>
          <w:tab w:val="left" w:pos="851"/>
        </w:tabs>
        <w:spacing w:before="120" w:after="0"/>
        <w:ind w:left="0"/>
        <w:rPr>
          <w:rFonts w:asciiTheme="minorBidi" w:hAnsiTheme="minorBidi"/>
          <w:color w:val="auto"/>
          <w:sz w:val="22"/>
          <w:szCs w:val="22"/>
          <w:lang w:val="lt-LT"/>
        </w:rPr>
      </w:pPr>
    </w:p>
    <w:p w14:paraId="1CB83CA8" w14:textId="77777777" w:rsidR="00976794" w:rsidRPr="00DE2037" w:rsidRDefault="00976794" w:rsidP="00976794">
      <w:pPr>
        <w:pStyle w:val="ListParagraph"/>
        <w:tabs>
          <w:tab w:val="left" w:pos="851"/>
        </w:tabs>
        <w:autoSpaceDE w:val="0"/>
        <w:autoSpaceDN w:val="0"/>
        <w:adjustRightInd w:val="0"/>
        <w:spacing w:before="120" w:after="0" w:line="240" w:lineRule="auto"/>
        <w:ind w:left="709"/>
        <w:jc w:val="both"/>
        <w:rPr>
          <w:rFonts w:asciiTheme="minorBidi" w:hAnsiTheme="minorBidi"/>
          <w:color w:val="auto"/>
          <w:sz w:val="22"/>
          <w:szCs w:val="22"/>
          <w:lang w:val="lt-LT"/>
        </w:rPr>
      </w:pPr>
    </w:p>
    <w:p w14:paraId="40E74692" w14:textId="77777777" w:rsidR="00976794" w:rsidRPr="00DE2037" w:rsidRDefault="00976794" w:rsidP="00976794">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Theme="minorBidi" w:hAnsiTheme="minorBidi"/>
          <w:sz w:val="22"/>
          <w:szCs w:val="22"/>
          <w:lang w:val="lt-LT"/>
        </w:rPr>
      </w:pPr>
      <w:r w:rsidRPr="00DE2037">
        <w:rPr>
          <w:rFonts w:asciiTheme="minorBidi" w:hAnsiTheme="minorBidi"/>
          <w:color w:val="auto"/>
          <w:sz w:val="22"/>
          <w:szCs w:val="22"/>
          <w:lang w:val="lt-LT"/>
        </w:rPr>
        <w:t>KARTU SU PASIŪLYMU PATEIKIAMI DOKUMENTAI</w:t>
      </w:r>
    </w:p>
    <w:p w14:paraId="038B29C8" w14:textId="77777777" w:rsidR="00976794" w:rsidRPr="00DE2037" w:rsidRDefault="00976794" w:rsidP="00976794">
      <w:pPr>
        <w:spacing w:after="0" w:line="240" w:lineRule="auto"/>
        <w:jc w:val="both"/>
        <w:rPr>
          <w:rFonts w:asciiTheme="minorBidi" w:hAnsiTheme="minorBidi"/>
        </w:rPr>
      </w:pPr>
      <w:bookmarkStart w:id="0" w:name="_Hlk172528467"/>
      <w:bookmarkStart w:id="1" w:name="_Hlk172613642"/>
    </w:p>
    <w:p w14:paraId="0CCE8FDD" w14:textId="194D80BB" w:rsidR="00976794" w:rsidRPr="00DE2037" w:rsidRDefault="00976794" w:rsidP="00976794">
      <w:pPr>
        <w:pStyle w:val="ListParagraph"/>
        <w:numPr>
          <w:ilvl w:val="1"/>
          <w:numId w:val="2"/>
        </w:numPr>
        <w:spacing w:after="0" w:line="240" w:lineRule="auto"/>
        <w:ind w:left="567" w:hanging="567"/>
        <w:contextualSpacing w:val="0"/>
        <w:jc w:val="both"/>
        <w:rPr>
          <w:rFonts w:asciiTheme="minorBidi" w:hAnsiTheme="minorBidi"/>
          <w:color w:val="auto"/>
          <w:sz w:val="22"/>
          <w:szCs w:val="22"/>
          <w:lang w:val="lt-LT"/>
        </w:rPr>
      </w:pPr>
      <w:r w:rsidRPr="00DE2037">
        <w:rPr>
          <w:rFonts w:asciiTheme="minorBidi" w:hAnsiTheme="minorBidi"/>
          <w:color w:val="auto"/>
          <w:sz w:val="22"/>
          <w:szCs w:val="22"/>
          <w:lang w:val="lt-LT"/>
        </w:rPr>
        <w:t xml:space="preserve">Dokumentai, įrodantys atitiktį NFR (nefunkciniams) reikalavimams </w:t>
      </w:r>
      <w:r w:rsidRPr="00DE2037">
        <w:rPr>
          <w:rFonts w:asciiTheme="minorBidi" w:hAnsiTheme="minorBidi"/>
          <w:i/>
          <w:iCs/>
          <w:color w:val="auto"/>
          <w:sz w:val="22"/>
          <w:szCs w:val="22"/>
          <w:lang w:val="lt-LT"/>
        </w:rPr>
        <w:t xml:space="preserve">informacijos saugai ir </w:t>
      </w:r>
      <w:r w:rsidRPr="00DE2037">
        <w:rPr>
          <w:rFonts w:asciiTheme="minorBidi" w:hAnsiTheme="minorBidi"/>
          <w:color w:val="auto"/>
          <w:sz w:val="22"/>
          <w:szCs w:val="22"/>
          <w:lang w:val="lt-LT"/>
        </w:rPr>
        <w:t xml:space="preserve"> BDAR kaip nustatyta TS </w:t>
      </w:r>
      <w:r w:rsidR="004A6F44" w:rsidRPr="000B4498">
        <w:rPr>
          <w:rFonts w:asciiTheme="minorBidi" w:hAnsiTheme="minorBidi"/>
          <w:color w:val="auto"/>
          <w:sz w:val="22"/>
          <w:szCs w:val="22"/>
          <w:lang w:val="lt-LT"/>
        </w:rPr>
        <w:t>P</w:t>
      </w:r>
      <w:r w:rsidRPr="000B4498">
        <w:rPr>
          <w:rFonts w:asciiTheme="minorBidi" w:hAnsiTheme="minorBidi"/>
          <w:color w:val="auto"/>
          <w:sz w:val="22"/>
          <w:szCs w:val="22"/>
          <w:lang w:val="lt-LT"/>
        </w:rPr>
        <w:t xml:space="preserve">riede Nr. </w:t>
      </w:r>
      <w:r w:rsidR="007918D2">
        <w:rPr>
          <w:rFonts w:asciiTheme="minorBidi" w:hAnsiTheme="minorBidi"/>
          <w:color w:val="auto"/>
          <w:sz w:val="22"/>
          <w:szCs w:val="22"/>
          <w:lang w:val="lt-LT"/>
        </w:rPr>
        <w:t>2</w:t>
      </w:r>
      <w:r w:rsidRPr="000B4498">
        <w:rPr>
          <w:rFonts w:asciiTheme="minorBidi" w:hAnsiTheme="minorBidi"/>
          <w:color w:val="auto"/>
          <w:sz w:val="22"/>
          <w:szCs w:val="22"/>
          <w:lang w:val="lt-LT"/>
        </w:rPr>
        <w:t>,</w:t>
      </w:r>
      <w:r w:rsidRPr="00DE2037">
        <w:rPr>
          <w:rFonts w:asciiTheme="minorBidi" w:hAnsiTheme="minorBidi"/>
          <w:color w:val="auto"/>
          <w:sz w:val="22"/>
          <w:szCs w:val="22"/>
          <w:lang w:val="lt-LT"/>
        </w:rPr>
        <w:t xml:space="preserve"> 1 punkte nurodytuose reikalavimuose.</w:t>
      </w:r>
      <w:bookmarkEnd w:id="0"/>
      <w:bookmarkEnd w:id="1"/>
    </w:p>
    <w:p w14:paraId="6B71B938" w14:textId="77777777" w:rsidR="00976794" w:rsidRPr="00DE2037" w:rsidRDefault="00976794" w:rsidP="00976794">
      <w:pPr>
        <w:pStyle w:val="ListParagraph"/>
        <w:tabs>
          <w:tab w:val="left" w:pos="567"/>
        </w:tabs>
        <w:spacing w:after="0" w:line="240" w:lineRule="auto"/>
        <w:ind w:left="0"/>
        <w:contextualSpacing w:val="0"/>
        <w:jc w:val="both"/>
        <w:rPr>
          <w:rFonts w:asciiTheme="minorBidi" w:hAnsiTheme="minorBidi"/>
          <w:sz w:val="22"/>
          <w:szCs w:val="22"/>
          <w:lang w:val="lt-LT"/>
        </w:rPr>
      </w:pPr>
    </w:p>
    <w:p w14:paraId="648BE991" w14:textId="6F329AF5" w:rsidR="00C736AF" w:rsidRPr="00DE2037" w:rsidRDefault="003A0524" w:rsidP="00C736AF">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Theme="minorBidi" w:hAnsiTheme="minorBidi"/>
          <w:sz w:val="22"/>
          <w:szCs w:val="22"/>
          <w:lang w:val="lt-LT"/>
        </w:rPr>
      </w:pPr>
      <w:r w:rsidRPr="00DE2037">
        <w:rPr>
          <w:rFonts w:asciiTheme="minorBidi" w:hAnsiTheme="minorBidi"/>
          <w:color w:val="auto"/>
          <w:sz w:val="22"/>
          <w:szCs w:val="22"/>
          <w:lang w:val="lt-LT"/>
        </w:rPr>
        <w:t xml:space="preserve">SUTARTIES VYKDYMO METU </w:t>
      </w:r>
      <w:r w:rsidR="00C736AF" w:rsidRPr="00DE2037">
        <w:rPr>
          <w:rFonts w:asciiTheme="minorBidi" w:hAnsiTheme="minorBidi"/>
          <w:color w:val="auto"/>
          <w:sz w:val="22"/>
          <w:szCs w:val="22"/>
          <w:lang w:val="lt-LT"/>
        </w:rPr>
        <w:t>TEIKIAMI DOKUMENTAI</w:t>
      </w:r>
    </w:p>
    <w:p w14:paraId="59BC4AA2" w14:textId="77777777" w:rsidR="008615DA" w:rsidRPr="00DE2037" w:rsidRDefault="008615DA" w:rsidP="008615DA">
      <w:pPr>
        <w:pStyle w:val="ListParagraph"/>
        <w:tabs>
          <w:tab w:val="left" w:pos="851"/>
        </w:tabs>
        <w:autoSpaceDE w:val="0"/>
        <w:autoSpaceDN w:val="0"/>
        <w:adjustRightInd w:val="0"/>
        <w:spacing w:before="120" w:after="0" w:line="240" w:lineRule="auto"/>
        <w:ind w:left="709"/>
        <w:jc w:val="both"/>
        <w:rPr>
          <w:rFonts w:asciiTheme="minorBidi" w:hAnsiTheme="minorBidi"/>
          <w:color w:val="auto"/>
          <w:sz w:val="22"/>
          <w:szCs w:val="22"/>
          <w:lang w:val="lt-LT"/>
        </w:rPr>
      </w:pPr>
    </w:p>
    <w:p w14:paraId="53C26AE1" w14:textId="77777777" w:rsidR="00C736AF" w:rsidRPr="00DE2037" w:rsidRDefault="00C736AF" w:rsidP="008615DA">
      <w:pPr>
        <w:pStyle w:val="ListParagraph"/>
        <w:tabs>
          <w:tab w:val="left" w:pos="851"/>
        </w:tabs>
        <w:autoSpaceDE w:val="0"/>
        <w:autoSpaceDN w:val="0"/>
        <w:adjustRightInd w:val="0"/>
        <w:spacing w:before="120" w:after="0" w:line="240" w:lineRule="auto"/>
        <w:ind w:left="709"/>
        <w:jc w:val="both"/>
        <w:rPr>
          <w:rFonts w:asciiTheme="minorBidi" w:hAnsiTheme="minorBidi"/>
          <w:color w:val="auto"/>
          <w:sz w:val="22"/>
          <w:szCs w:val="22"/>
          <w:lang w:val="lt-LT"/>
        </w:rPr>
      </w:pPr>
    </w:p>
    <w:tbl>
      <w:tblPr>
        <w:tblStyle w:val="TableGrid"/>
        <w:tblW w:w="9916" w:type="dxa"/>
        <w:tblLook w:val="04A0" w:firstRow="1" w:lastRow="0" w:firstColumn="1" w:lastColumn="0" w:noHBand="0" w:noVBand="1"/>
      </w:tblPr>
      <w:tblGrid>
        <w:gridCol w:w="1129"/>
        <w:gridCol w:w="2132"/>
        <w:gridCol w:w="4361"/>
        <w:gridCol w:w="2294"/>
      </w:tblGrid>
      <w:tr w:rsidR="008615DA" w:rsidRPr="00DE2037" w14:paraId="43339BB2" w14:textId="77777777" w:rsidTr="009F7999">
        <w:tc>
          <w:tcPr>
            <w:tcW w:w="1129" w:type="dxa"/>
          </w:tcPr>
          <w:p w14:paraId="4177A6F0" w14:textId="77777777" w:rsidR="008615DA" w:rsidRPr="00DE2037" w:rsidRDefault="008615DA" w:rsidP="008A1033">
            <w:pPr>
              <w:jc w:val="both"/>
              <w:rPr>
                <w:rFonts w:asciiTheme="minorBidi" w:hAnsiTheme="minorBidi"/>
                <w:b/>
                <w:bCs/>
              </w:rPr>
            </w:pPr>
            <w:r w:rsidRPr="00DE2037">
              <w:rPr>
                <w:rFonts w:asciiTheme="minorBidi" w:hAnsiTheme="minorBidi"/>
                <w:b/>
                <w:bCs/>
              </w:rPr>
              <w:t>Eil. Nr.</w:t>
            </w:r>
          </w:p>
        </w:tc>
        <w:tc>
          <w:tcPr>
            <w:tcW w:w="2132" w:type="dxa"/>
          </w:tcPr>
          <w:p w14:paraId="264C1DE8" w14:textId="77777777" w:rsidR="008615DA" w:rsidRPr="00DE2037" w:rsidRDefault="008615DA" w:rsidP="008A1033">
            <w:pPr>
              <w:jc w:val="both"/>
              <w:rPr>
                <w:rFonts w:asciiTheme="minorBidi" w:hAnsiTheme="minorBidi"/>
                <w:b/>
                <w:bCs/>
              </w:rPr>
            </w:pPr>
            <w:r w:rsidRPr="00DE2037">
              <w:rPr>
                <w:rFonts w:asciiTheme="minorBidi" w:hAnsiTheme="minorBidi"/>
                <w:b/>
                <w:bCs/>
              </w:rPr>
              <w:t>Pavadinimas</w:t>
            </w:r>
          </w:p>
        </w:tc>
        <w:tc>
          <w:tcPr>
            <w:tcW w:w="4361" w:type="dxa"/>
          </w:tcPr>
          <w:p w14:paraId="51240327" w14:textId="77777777" w:rsidR="008615DA" w:rsidRPr="00DE2037" w:rsidRDefault="008615DA" w:rsidP="008A1033">
            <w:pPr>
              <w:jc w:val="both"/>
              <w:rPr>
                <w:rFonts w:asciiTheme="minorBidi" w:hAnsiTheme="minorBidi"/>
                <w:b/>
                <w:bCs/>
              </w:rPr>
            </w:pPr>
            <w:r w:rsidRPr="00DE2037">
              <w:rPr>
                <w:rFonts w:asciiTheme="minorBidi" w:hAnsiTheme="minorBidi"/>
                <w:b/>
                <w:bCs/>
              </w:rPr>
              <w:t>Reikalavimai turiniui ir formai</w:t>
            </w:r>
          </w:p>
        </w:tc>
        <w:tc>
          <w:tcPr>
            <w:tcW w:w="2294" w:type="dxa"/>
          </w:tcPr>
          <w:p w14:paraId="6D99E002" w14:textId="77777777" w:rsidR="008615DA" w:rsidRPr="00DE2037" w:rsidRDefault="008615DA" w:rsidP="008A1033">
            <w:pPr>
              <w:jc w:val="both"/>
              <w:rPr>
                <w:rFonts w:asciiTheme="minorBidi" w:hAnsiTheme="minorBidi"/>
                <w:b/>
                <w:bCs/>
              </w:rPr>
            </w:pPr>
            <w:r w:rsidRPr="00DE2037">
              <w:rPr>
                <w:rFonts w:asciiTheme="minorBidi" w:hAnsiTheme="minorBidi"/>
                <w:b/>
                <w:bCs/>
              </w:rPr>
              <w:t>Teikimo momentas</w:t>
            </w:r>
          </w:p>
        </w:tc>
      </w:tr>
      <w:tr w:rsidR="008479D7" w:rsidRPr="00DE2037" w14:paraId="23CA8D9A" w14:textId="77777777" w:rsidTr="009F7999">
        <w:tc>
          <w:tcPr>
            <w:tcW w:w="1129" w:type="dxa"/>
          </w:tcPr>
          <w:p w14:paraId="2DE8D5F4" w14:textId="7F23075F" w:rsidR="008479D7" w:rsidRPr="00DE2037" w:rsidRDefault="00854264" w:rsidP="009F7999">
            <w:pPr>
              <w:ind w:left="426"/>
              <w:jc w:val="center"/>
              <w:rPr>
                <w:rFonts w:asciiTheme="minorBidi" w:hAnsiTheme="minorBidi"/>
                <w:iCs/>
              </w:rPr>
            </w:pPr>
            <w:r w:rsidRPr="00DE2037">
              <w:rPr>
                <w:rFonts w:asciiTheme="minorBidi" w:hAnsiTheme="minorBidi"/>
                <w:iCs/>
              </w:rPr>
              <w:t>5.1</w:t>
            </w:r>
          </w:p>
        </w:tc>
        <w:tc>
          <w:tcPr>
            <w:tcW w:w="2132" w:type="dxa"/>
          </w:tcPr>
          <w:p w14:paraId="352D9E75" w14:textId="77777777" w:rsidR="008479D7" w:rsidRPr="00DE2037" w:rsidRDefault="008479D7" w:rsidP="008479D7">
            <w:pPr>
              <w:tabs>
                <w:tab w:val="left" w:pos="567"/>
              </w:tabs>
              <w:jc w:val="both"/>
              <w:rPr>
                <w:rFonts w:asciiTheme="minorBidi" w:hAnsiTheme="minorBidi"/>
              </w:rPr>
            </w:pPr>
            <w:r w:rsidRPr="00DE2037">
              <w:rPr>
                <w:rFonts w:asciiTheme="minorBidi" w:hAnsiTheme="minorBidi"/>
              </w:rPr>
              <w:t>Jeigu Klientas pateikia užsakymą vystymo paslaugai, Paslaugų teikėjas privalo pateikti vystymo paslaugų vertinimą pagal Kliento pateiktą formą.</w:t>
            </w:r>
          </w:p>
          <w:p w14:paraId="5864C6C2" w14:textId="3A8FAEB1" w:rsidR="008479D7" w:rsidRPr="00DE2037" w:rsidRDefault="008479D7" w:rsidP="008479D7">
            <w:pPr>
              <w:jc w:val="both"/>
              <w:rPr>
                <w:rFonts w:asciiTheme="minorBidi" w:hAnsiTheme="minorBidi"/>
                <w:highlight w:val="yellow"/>
              </w:rPr>
            </w:pPr>
          </w:p>
        </w:tc>
        <w:tc>
          <w:tcPr>
            <w:tcW w:w="4361" w:type="dxa"/>
          </w:tcPr>
          <w:p w14:paraId="3224C665" w14:textId="77777777" w:rsidR="008479D7" w:rsidRPr="00DE2037" w:rsidRDefault="008479D7" w:rsidP="008479D7">
            <w:pPr>
              <w:tabs>
                <w:tab w:val="left" w:pos="567"/>
              </w:tabs>
              <w:ind w:left="360" w:hanging="245"/>
              <w:jc w:val="both"/>
              <w:rPr>
                <w:rFonts w:asciiTheme="minorBidi" w:hAnsiTheme="minorBidi"/>
              </w:rPr>
            </w:pPr>
            <w:r w:rsidRPr="00DE2037">
              <w:rPr>
                <w:rFonts w:asciiTheme="minorBidi" w:hAnsiTheme="minorBidi"/>
              </w:rPr>
              <w:t>Formoje turi būti nurodyta:</w:t>
            </w:r>
          </w:p>
          <w:p w14:paraId="47DBED01" w14:textId="77777777" w:rsidR="008479D7" w:rsidRPr="00DE2037" w:rsidRDefault="008479D7" w:rsidP="008479D7">
            <w:pPr>
              <w:numPr>
                <w:ilvl w:val="0"/>
                <w:numId w:val="4"/>
              </w:numPr>
              <w:tabs>
                <w:tab w:val="left" w:pos="567"/>
              </w:tabs>
              <w:ind w:left="399"/>
              <w:contextualSpacing/>
              <w:jc w:val="both"/>
              <w:rPr>
                <w:rFonts w:asciiTheme="minorBidi" w:hAnsiTheme="minorBidi"/>
                <w:lang w:eastAsia="ja-JP"/>
              </w:rPr>
            </w:pPr>
            <w:r w:rsidRPr="00DE2037">
              <w:rPr>
                <w:rFonts w:asciiTheme="minorBidi" w:hAnsiTheme="minorBidi"/>
                <w:lang w:eastAsia="ja-JP"/>
              </w:rPr>
              <w:t>Vystymo paslaugų trumpas aprašymas;</w:t>
            </w:r>
          </w:p>
          <w:p w14:paraId="5B2010CF" w14:textId="77777777" w:rsidR="008479D7" w:rsidRPr="00DE2037" w:rsidRDefault="008479D7" w:rsidP="008479D7">
            <w:pPr>
              <w:numPr>
                <w:ilvl w:val="0"/>
                <w:numId w:val="4"/>
              </w:numPr>
              <w:tabs>
                <w:tab w:val="left" w:pos="567"/>
              </w:tabs>
              <w:ind w:left="399"/>
              <w:contextualSpacing/>
              <w:jc w:val="both"/>
              <w:rPr>
                <w:rFonts w:asciiTheme="minorBidi" w:hAnsiTheme="minorBidi"/>
                <w:lang w:eastAsia="ja-JP"/>
              </w:rPr>
            </w:pPr>
            <w:r w:rsidRPr="00DE2037">
              <w:rPr>
                <w:rFonts w:asciiTheme="minorBidi" w:hAnsiTheme="minorBidi"/>
                <w:lang w:eastAsia="ja-JP"/>
              </w:rPr>
              <w:t>Vystymo paslaugų rizikos;</w:t>
            </w:r>
          </w:p>
          <w:p w14:paraId="7831C00B" w14:textId="77777777" w:rsidR="008479D7" w:rsidRPr="00DE2037" w:rsidRDefault="008479D7" w:rsidP="008479D7">
            <w:pPr>
              <w:numPr>
                <w:ilvl w:val="0"/>
                <w:numId w:val="4"/>
              </w:numPr>
              <w:tabs>
                <w:tab w:val="left" w:pos="567"/>
              </w:tabs>
              <w:ind w:left="399"/>
              <w:contextualSpacing/>
              <w:jc w:val="both"/>
              <w:rPr>
                <w:rFonts w:asciiTheme="minorBidi" w:hAnsiTheme="minorBidi"/>
                <w:lang w:eastAsia="ja-JP"/>
              </w:rPr>
            </w:pPr>
            <w:r w:rsidRPr="00DE2037">
              <w:rPr>
                <w:rFonts w:asciiTheme="minorBidi" w:hAnsiTheme="minorBidi"/>
                <w:lang w:eastAsia="ja-JP"/>
              </w:rPr>
              <w:t>Vystymo paslaugų kaina (detalizuota 50 valandų lygyje), nebent susitarta kitaip;</w:t>
            </w:r>
          </w:p>
          <w:p w14:paraId="6BC7EADE" w14:textId="27A166F3" w:rsidR="008479D7" w:rsidRPr="00DE2037" w:rsidRDefault="008479D7" w:rsidP="008479D7">
            <w:pPr>
              <w:pStyle w:val="ListParagraph"/>
              <w:tabs>
                <w:tab w:val="left" w:pos="993"/>
              </w:tabs>
              <w:spacing w:after="0" w:line="240" w:lineRule="auto"/>
              <w:ind w:left="176"/>
              <w:jc w:val="both"/>
              <w:rPr>
                <w:rFonts w:asciiTheme="minorBidi" w:hAnsiTheme="minorBidi"/>
                <w:color w:val="auto"/>
                <w:sz w:val="22"/>
                <w:szCs w:val="22"/>
                <w:highlight w:val="yellow"/>
                <w:lang w:val="lt-LT"/>
              </w:rPr>
            </w:pPr>
            <w:r w:rsidRPr="00DE2037">
              <w:rPr>
                <w:rFonts w:asciiTheme="minorBidi" w:hAnsiTheme="minorBidi"/>
                <w:sz w:val="22"/>
                <w:szCs w:val="22"/>
                <w:lang w:val="lt-LT"/>
              </w:rPr>
              <w:t>Vystymo paslaugų terminai.</w:t>
            </w:r>
          </w:p>
        </w:tc>
        <w:tc>
          <w:tcPr>
            <w:tcW w:w="2294" w:type="dxa"/>
          </w:tcPr>
          <w:p w14:paraId="6F8A32C4" w14:textId="29D174B2" w:rsidR="008479D7" w:rsidRPr="00DE2037" w:rsidRDefault="008479D7" w:rsidP="008479D7">
            <w:pPr>
              <w:jc w:val="both"/>
              <w:rPr>
                <w:rFonts w:asciiTheme="minorBidi" w:hAnsiTheme="minorBidi"/>
                <w:highlight w:val="yellow"/>
              </w:rPr>
            </w:pPr>
            <w:r w:rsidRPr="00DE2037">
              <w:rPr>
                <w:rFonts w:asciiTheme="minorBidi" w:hAnsiTheme="minorBidi"/>
              </w:rPr>
              <w:t xml:space="preserve">Teikiama su kiekvienu vystymo paslaugos užsakymu </w:t>
            </w:r>
          </w:p>
        </w:tc>
      </w:tr>
      <w:tr w:rsidR="00693571" w:rsidRPr="00DE2037" w14:paraId="6B3147EF" w14:textId="77777777" w:rsidTr="009F7999">
        <w:tc>
          <w:tcPr>
            <w:tcW w:w="1129" w:type="dxa"/>
          </w:tcPr>
          <w:p w14:paraId="062E046B" w14:textId="1BA35184" w:rsidR="00693571" w:rsidRPr="00DE2037" w:rsidRDefault="00187A33" w:rsidP="00187A33">
            <w:pPr>
              <w:ind w:left="426"/>
              <w:rPr>
                <w:rFonts w:asciiTheme="minorBidi" w:hAnsiTheme="minorBidi"/>
                <w:iCs/>
              </w:rPr>
            </w:pPr>
            <w:r w:rsidRPr="00DE2037">
              <w:rPr>
                <w:rFonts w:asciiTheme="minorBidi" w:hAnsiTheme="minorBidi"/>
                <w:iCs/>
              </w:rPr>
              <w:t>5.2</w:t>
            </w:r>
          </w:p>
        </w:tc>
        <w:tc>
          <w:tcPr>
            <w:tcW w:w="2132" w:type="dxa"/>
          </w:tcPr>
          <w:p w14:paraId="45CF8FB4" w14:textId="77777777" w:rsidR="00693571" w:rsidRPr="00DE2037" w:rsidRDefault="00693571" w:rsidP="00693571">
            <w:pPr>
              <w:tabs>
                <w:tab w:val="left" w:pos="567"/>
                <w:tab w:val="left" w:pos="993"/>
                <w:tab w:val="left" w:pos="1276"/>
              </w:tabs>
              <w:spacing w:before="60" w:after="60"/>
              <w:jc w:val="both"/>
              <w:rPr>
                <w:rFonts w:asciiTheme="minorBidi" w:hAnsiTheme="minorBidi"/>
              </w:rPr>
            </w:pPr>
            <w:r w:rsidRPr="00DE2037">
              <w:rPr>
                <w:rFonts w:asciiTheme="minorBidi" w:hAnsiTheme="minorBidi"/>
              </w:rPr>
              <w:t xml:space="preserve">Jeigu Klientas užsako vystymo paslaugą, Paslaugų teikėjas privalo pateikti Vystymo paslaugų </w:t>
            </w:r>
            <w:r w:rsidRPr="00DE2037">
              <w:rPr>
                <w:rFonts w:asciiTheme="minorBidi" w:hAnsiTheme="minorBidi"/>
              </w:rPr>
              <w:lastRenderedPageBreak/>
              <w:t>rezultato testavimo ataskaitą pagal su Kliento suderintą formą.</w:t>
            </w:r>
          </w:p>
          <w:p w14:paraId="2E6C257C" w14:textId="77777777" w:rsidR="00693571" w:rsidRPr="00DE2037" w:rsidRDefault="00693571" w:rsidP="00693571">
            <w:pPr>
              <w:jc w:val="both"/>
              <w:rPr>
                <w:rFonts w:asciiTheme="minorBidi" w:hAnsiTheme="minorBidi"/>
              </w:rPr>
            </w:pPr>
          </w:p>
        </w:tc>
        <w:tc>
          <w:tcPr>
            <w:tcW w:w="4361" w:type="dxa"/>
          </w:tcPr>
          <w:p w14:paraId="46C8BAFE" w14:textId="77777777" w:rsidR="00693571" w:rsidRPr="00DE2037" w:rsidRDefault="00693571" w:rsidP="00693571">
            <w:pPr>
              <w:tabs>
                <w:tab w:val="left" w:pos="182"/>
                <w:tab w:val="left" w:pos="567"/>
              </w:tabs>
              <w:spacing w:before="60" w:after="60"/>
              <w:ind w:left="182"/>
              <w:contextualSpacing/>
              <w:jc w:val="both"/>
              <w:rPr>
                <w:rFonts w:asciiTheme="minorBidi" w:hAnsiTheme="minorBidi"/>
                <w:lang w:eastAsia="ja-JP"/>
              </w:rPr>
            </w:pPr>
            <w:r w:rsidRPr="00DE2037">
              <w:rPr>
                <w:rFonts w:asciiTheme="minorBidi" w:hAnsiTheme="minorBidi"/>
                <w:lang w:eastAsia="ja-JP"/>
              </w:rPr>
              <w:lastRenderedPageBreak/>
              <w:t>Formoje turi būti nurodyta:</w:t>
            </w:r>
          </w:p>
          <w:p w14:paraId="1DBA6A82" w14:textId="77777777" w:rsidR="00693571" w:rsidRPr="00DE2037" w:rsidRDefault="00693571" w:rsidP="00693571">
            <w:pPr>
              <w:numPr>
                <w:ilvl w:val="0"/>
                <w:numId w:val="4"/>
              </w:numPr>
              <w:tabs>
                <w:tab w:val="left" w:pos="182"/>
                <w:tab w:val="left" w:pos="567"/>
              </w:tabs>
              <w:spacing w:before="60" w:after="60"/>
              <w:ind w:left="182" w:hanging="208"/>
              <w:contextualSpacing/>
              <w:jc w:val="both"/>
              <w:rPr>
                <w:rFonts w:asciiTheme="minorBidi" w:hAnsiTheme="minorBidi"/>
                <w:lang w:eastAsia="ja-JP"/>
              </w:rPr>
            </w:pPr>
            <w:r w:rsidRPr="00DE2037">
              <w:rPr>
                <w:rFonts w:asciiTheme="minorBidi" w:hAnsiTheme="minorBidi"/>
                <w:lang w:eastAsia="ja-JP"/>
              </w:rPr>
              <w:t>testuojamas objektas (pagal reikalavimus);</w:t>
            </w:r>
          </w:p>
          <w:p w14:paraId="1394B49A" w14:textId="77777777" w:rsidR="00693571" w:rsidRPr="00DE2037" w:rsidRDefault="00693571" w:rsidP="00693571">
            <w:pPr>
              <w:numPr>
                <w:ilvl w:val="0"/>
                <w:numId w:val="4"/>
              </w:numPr>
              <w:tabs>
                <w:tab w:val="left" w:pos="567"/>
                <w:tab w:val="left" w:pos="993"/>
              </w:tabs>
              <w:ind w:left="257" w:hanging="257"/>
              <w:contextualSpacing/>
              <w:jc w:val="both"/>
              <w:rPr>
                <w:rFonts w:asciiTheme="minorBidi" w:hAnsiTheme="minorBidi"/>
                <w:lang w:eastAsia="ja-JP"/>
              </w:rPr>
            </w:pPr>
            <w:r w:rsidRPr="00DE2037">
              <w:rPr>
                <w:rFonts w:asciiTheme="minorBidi" w:hAnsiTheme="minorBidi"/>
                <w:lang w:eastAsia="ja-JP"/>
              </w:rPr>
              <w:t>atlikti veiksmai ir pateikti testuojami duomenys;</w:t>
            </w:r>
          </w:p>
          <w:p w14:paraId="4AE13456" w14:textId="77777777" w:rsidR="00693571" w:rsidRPr="00DE2037" w:rsidRDefault="00693571" w:rsidP="00693571">
            <w:pPr>
              <w:numPr>
                <w:ilvl w:val="0"/>
                <w:numId w:val="4"/>
              </w:numPr>
              <w:tabs>
                <w:tab w:val="left" w:pos="257"/>
                <w:tab w:val="left" w:pos="567"/>
                <w:tab w:val="left" w:pos="1276"/>
              </w:tabs>
              <w:spacing w:before="60" w:after="60"/>
              <w:ind w:hanging="1534"/>
              <w:contextualSpacing/>
              <w:jc w:val="both"/>
              <w:rPr>
                <w:rFonts w:asciiTheme="minorBidi" w:hAnsiTheme="minorBidi"/>
                <w:lang w:eastAsia="ja-JP"/>
              </w:rPr>
            </w:pPr>
            <w:r w:rsidRPr="00DE2037">
              <w:rPr>
                <w:rFonts w:asciiTheme="minorBidi" w:hAnsiTheme="minorBidi"/>
                <w:lang w:eastAsia="ja-JP"/>
              </w:rPr>
              <w:t>laukiamas rezultatas;</w:t>
            </w:r>
          </w:p>
          <w:p w14:paraId="3CA1B084" w14:textId="77777777" w:rsidR="00693571" w:rsidRPr="00DE2037" w:rsidRDefault="00693571" w:rsidP="00693571">
            <w:pPr>
              <w:numPr>
                <w:ilvl w:val="0"/>
                <w:numId w:val="4"/>
              </w:numPr>
              <w:tabs>
                <w:tab w:val="left" w:pos="257"/>
                <w:tab w:val="left" w:pos="567"/>
                <w:tab w:val="left" w:pos="993"/>
              </w:tabs>
              <w:ind w:hanging="1534"/>
              <w:contextualSpacing/>
              <w:jc w:val="both"/>
              <w:rPr>
                <w:rFonts w:asciiTheme="minorBidi" w:hAnsiTheme="minorBidi"/>
                <w:lang w:eastAsia="ja-JP"/>
              </w:rPr>
            </w:pPr>
            <w:r w:rsidRPr="00DE2037">
              <w:rPr>
                <w:rFonts w:asciiTheme="minorBidi" w:hAnsiTheme="minorBidi"/>
                <w:lang w:eastAsia="ja-JP"/>
              </w:rPr>
              <w:lastRenderedPageBreak/>
              <w:t>gautas rezultatas;</w:t>
            </w:r>
          </w:p>
          <w:p w14:paraId="05E6CAC3" w14:textId="21FD99A9" w:rsidR="00693571" w:rsidRPr="00DE2037" w:rsidRDefault="00693571" w:rsidP="00693571">
            <w:pPr>
              <w:jc w:val="both"/>
              <w:rPr>
                <w:rFonts w:asciiTheme="minorBidi" w:hAnsiTheme="minorBidi"/>
              </w:rPr>
            </w:pPr>
            <w:r w:rsidRPr="00DE2037">
              <w:rPr>
                <w:rFonts w:asciiTheme="minorBidi" w:hAnsiTheme="minorBidi"/>
                <w:lang w:eastAsia="ja-JP"/>
              </w:rPr>
              <w:t>išvados ir rekomendacijos.</w:t>
            </w:r>
          </w:p>
        </w:tc>
        <w:tc>
          <w:tcPr>
            <w:tcW w:w="2294" w:type="dxa"/>
          </w:tcPr>
          <w:p w14:paraId="01FD3D9C" w14:textId="18FCBCD7" w:rsidR="00693571" w:rsidRPr="00DE2037" w:rsidRDefault="00693571" w:rsidP="00693571">
            <w:pPr>
              <w:jc w:val="both"/>
              <w:rPr>
                <w:rFonts w:asciiTheme="minorBidi" w:hAnsiTheme="minorBidi"/>
              </w:rPr>
            </w:pPr>
            <w:r w:rsidRPr="00DE2037">
              <w:rPr>
                <w:rFonts w:asciiTheme="minorBidi" w:hAnsiTheme="minorBidi"/>
              </w:rPr>
              <w:lastRenderedPageBreak/>
              <w:t>Teikiama su kiekvienu vystymo paslaugos užsakymu</w:t>
            </w:r>
          </w:p>
        </w:tc>
      </w:tr>
      <w:tr w:rsidR="00363D22" w:rsidRPr="00DE2037" w14:paraId="0F62D258" w14:textId="77777777" w:rsidTr="009F7999">
        <w:tc>
          <w:tcPr>
            <w:tcW w:w="1129" w:type="dxa"/>
          </w:tcPr>
          <w:p w14:paraId="1C8EC2E2" w14:textId="0C3F6C56" w:rsidR="00363D22" w:rsidRPr="00DE2037" w:rsidRDefault="00187A33" w:rsidP="00187A33">
            <w:pPr>
              <w:ind w:left="426"/>
              <w:rPr>
                <w:rFonts w:asciiTheme="minorBidi" w:hAnsiTheme="minorBidi"/>
                <w:iCs/>
              </w:rPr>
            </w:pPr>
            <w:r w:rsidRPr="00DE2037">
              <w:rPr>
                <w:rFonts w:asciiTheme="minorBidi" w:hAnsiTheme="minorBidi"/>
                <w:iCs/>
              </w:rPr>
              <w:t>5.3</w:t>
            </w:r>
          </w:p>
        </w:tc>
        <w:tc>
          <w:tcPr>
            <w:tcW w:w="2132" w:type="dxa"/>
          </w:tcPr>
          <w:p w14:paraId="46539DC9" w14:textId="77777777" w:rsidR="00363D22" w:rsidRPr="00DE2037" w:rsidRDefault="00363D22" w:rsidP="00363D22">
            <w:pPr>
              <w:rPr>
                <w:rFonts w:asciiTheme="minorBidi" w:hAnsiTheme="minorBidi"/>
              </w:rPr>
            </w:pPr>
            <w:r w:rsidRPr="00DE2037">
              <w:rPr>
                <w:rFonts w:asciiTheme="minorBidi" w:hAnsiTheme="minorBidi"/>
              </w:rPr>
              <w:t xml:space="preserve">Jeigu Vystymo paslaugos buvo užsakytos, kartu su Vystymo paslaugų perdavimo - priėmimo aktu Paslaugų teikėjas privalo pateikti Vystymo paslaugų, nurodytų šios Techninės specifikacijos Pirkimo objekto aprašymo Pirkimo objekto aprašymo </w:t>
            </w:r>
            <w:r w:rsidRPr="000B4498">
              <w:rPr>
                <w:rFonts w:asciiTheme="minorBidi" w:hAnsiTheme="minorBidi"/>
              </w:rPr>
              <w:t>3.1.2.1.1. - 3.1.2.1.4. punktuose</w:t>
            </w:r>
            <w:r w:rsidRPr="00DE2037">
              <w:rPr>
                <w:rFonts w:asciiTheme="minorBidi" w:hAnsiTheme="minorBidi"/>
              </w:rPr>
              <w:t>, pilną dokumentaciją.</w:t>
            </w:r>
          </w:p>
          <w:p w14:paraId="2BD727FA" w14:textId="77777777" w:rsidR="00363D22" w:rsidRPr="00DE2037" w:rsidRDefault="00363D22" w:rsidP="00363D22">
            <w:pPr>
              <w:jc w:val="both"/>
              <w:rPr>
                <w:rFonts w:asciiTheme="minorBidi" w:hAnsiTheme="minorBidi"/>
              </w:rPr>
            </w:pPr>
          </w:p>
        </w:tc>
        <w:tc>
          <w:tcPr>
            <w:tcW w:w="4361" w:type="dxa"/>
          </w:tcPr>
          <w:p w14:paraId="10D9133F" w14:textId="77777777" w:rsidR="00363D22" w:rsidRPr="00DE2037" w:rsidRDefault="00363D22" w:rsidP="00363D22">
            <w:pPr>
              <w:tabs>
                <w:tab w:val="left" w:pos="567"/>
                <w:tab w:val="left" w:pos="993"/>
              </w:tabs>
              <w:jc w:val="both"/>
              <w:rPr>
                <w:rFonts w:asciiTheme="minorBidi" w:hAnsiTheme="minorBidi"/>
              </w:rPr>
            </w:pPr>
            <w:r w:rsidRPr="00DE2037">
              <w:rPr>
                <w:rFonts w:asciiTheme="minorBidi" w:hAnsiTheme="minorBidi"/>
              </w:rPr>
              <w:t>Dokumentaciją sudaro:</w:t>
            </w:r>
          </w:p>
          <w:p w14:paraId="72C40896" w14:textId="77777777" w:rsidR="00363D22" w:rsidRPr="00DE2037" w:rsidRDefault="00363D22" w:rsidP="00363D22">
            <w:pPr>
              <w:numPr>
                <w:ilvl w:val="0"/>
                <w:numId w:val="4"/>
              </w:numPr>
              <w:tabs>
                <w:tab w:val="left" w:pos="399"/>
                <w:tab w:val="left" w:pos="567"/>
                <w:tab w:val="left" w:pos="993"/>
              </w:tabs>
              <w:ind w:left="0" w:hanging="284"/>
              <w:contextualSpacing/>
              <w:jc w:val="both"/>
              <w:rPr>
                <w:rFonts w:asciiTheme="minorBidi" w:hAnsiTheme="minorBidi"/>
                <w:lang w:eastAsia="ja-JP"/>
              </w:rPr>
            </w:pPr>
            <w:r w:rsidRPr="00DE2037">
              <w:rPr>
                <w:rFonts w:asciiTheme="minorBidi" w:hAnsiTheme="minorBidi"/>
                <w:lang w:eastAsia="ja-JP"/>
              </w:rPr>
              <w:t>suderinti pakeitimų analizės protokolai;</w:t>
            </w:r>
          </w:p>
          <w:p w14:paraId="658A653D" w14:textId="77777777" w:rsidR="00363D22" w:rsidRPr="00DE2037" w:rsidRDefault="00363D22" w:rsidP="00363D22">
            <w:pPr>
              <w:numPr>
                <w:ilvl w:val="0"/>
                <w:numId w:val="4"/>
              </w:numPr>
              <w:tabs>
                <w:tab w:val="left" w:pos="399"/>
                <w:tab w:val="left" w:pos="567"/>
                <w:tab w:val="left" w:pos="993"/>
              </w:tabs>
              <w:ind w:left="0" w:hanging="1419"/>
              <w:contextualSpacing/>
              <w:jc w:val="both"/>
              <w:rPr>
                <w:rFonts w:asciiTheme="minorBidi" w:hAnsiTheme="minorBidi"/>
                <w:lang w:eastAsia="ja-JP"/>
              </w:rPr>
            </w:pPr>
            <w:r w:rsidRPr="00DE2037">
              <w:rPr>
                <w:rFonts w:asciiTheme="minorBidi" w:hAnsiTheme="minorBidi"/>
                <w:lang w:eastAsia="ja-JP"/>
              </w:rPr>
              <w:t>pakeitimų techninė specifikacija;</w:t>
            </w:r>
          </w:p>
          <w:p w14:paraId="095AD404" w14:textId="77777777" w:rsidR="00363D22" w:rsidRPr="00DE2037" w:rsidRDefault="00363D22" w:rsidP="00363D22">
            <w:pPr>
              <w:numPr>
                <w:ilvl w:val="0"/>
                <w:numId w:val="4"/>
              </w:numPr>
              <w:tabs>
                <w:tab w:val="left" w:pos="399"/>
                <w:tab w:val="left" w:pos="567"/>
                <w:tab w:val="left" w:pos="993"/>
              </w:tabs>
              <w:ind w:left="0" w:hanging="1419"/>
              <w:contextualSpacing/>
              <w:jc w:val="both"/>
              <w:rPr>
                <w:rFonts w:asciiTheme="minorBidi" w:hAnsiTheme="minorBidi"/>
                <w:lang w:eastAsia="ja-JP"/>
              </w:rPr>
            </w:pPr>
            <w:r w:rsidRPr="00DE2037">
              <w:rPr>
                <w:rFonts w:asciiTheme="minorBidi" w:hAnsiTheme="minorBidi"/>
                <w:lang w:eastAsia="ja-JP"/>
              </w:rPr>
              <w:t>suprogramuotų dalių išeities tekstai;</w:t>
            </w:r>
          </w:p>
          <w:p w14:paraId="7C8464C8" w14:textId="77777777" w:rsidR="00363D22" w:rsidRPr="00DE2037" w:rsidRDefault="00363D22" w:rsidP="00363D22">
            <w:pPr>
              <w:numPr>
                <w:ilvl w:val="0"/>
                <w:numId w:val="4"/>
              </w:numPr>
              <w:tabs>
                <w:tab w:val="left" w:pos="399"/>
                <w:tab w:val="left" w:pos="567"/>
                <w:tab w:val="left" w:pos="993"/>
              </w:tabs>
              <w:ind w:left="0" w:hanging="1419"/>
              <w:contextualSpacing/>
              <w:jc w:val="both"/>
              <w:rPr>
                <w:rFonts w:asciiTheme="minorBidi" w:hAnsiTheme="minorBidi"/>
                <w:lang w:eastAsia="ja-JP"/>
              </w:rPr>
            </w:pPr>
            <w:r w:rsidRPr="00DE2037">
              <w:rPr>
                <w:rFonts w:asciiTheme="minorBidi" w:hAnsiTheme="minorBidi"/>
                <w:lang w:eastAsia="ja-JP"/>
              </w:rPr>
              <w:t>suprogramuotų dalių vykdymo kodai;</w:t>
            </w:r>
          </w:p>
          <w:p w14:paraId="7E1B49DC" w14:textId="77777777" w:rsidR="00363D22" w:rsidRPr="00DE2037" w:rsidRDefault="00363D22" w:rsidP="00363D22">
            <w:pPr>
              <w:numPr>
                <w:ilvl w:val="0"/>
                <w:numId w:val="4"/>
              </w:numPr>
              <w:tabs>
                <w:tab w:val="left" w:pos="399"/>
                <w:tab w:val="left" w:pos="567"/>
                <w:tab w:val="left" w:pos="993"/>
              </w:tabs>
              <w:ind w:left="0" w:hanging="1419"/>
              <w:contextualSpacing/>
              <w:jc w:val="both"/>
              <w:rPr>
                <w:rFonts w:asciiTheme="minorBidi" w:hAnsiTheme="minorBidi"/>
                <w:lang w:eastAsia="ja-JP"/>
              </w:rPr>
            </w:pPr>
            <w:r w:rsidRPr="00DE2037">
              <w:rPr>
                <w:rFonts w:asciiTheme="minorBidi" w:hAnsiTheme="minorBidi"/>
                <w:lang w:eastAsia="ja-JP"/>
              </w:rPr>
              <w:t>diegimo/konfigūravimo instrukcijos;</w:t>
            </w:r>
          </w:p>
          <w:p w14:paraId="77ED6AD7" w14:textId="77777777" w:rsidR="00363D22" w:rsidRPr="00DE2037" w:rsidRDefault="00363D22" w:rsidP="00363D22">
            <w:pPr>
              <w:numPr>
                <w:ilvl w:val="0"/>
                <w:numId w:val="4"/>
              </w:numPr>
              <w:tabs>
                <w:tab w:val="left" w:pos="567"/>
              </w:tabs>
              <w:ind w:left="0" w:hanging="284"/>
              <w:contextualSpacing/>
              <w:jc w:val="both"/>
              <w:rPr>
                <w:rFonts w:asciiTheme="minorBidi" w:hAnsiTheme="minorBidi"/>
                <w:lang w:eastAsia="ja-JP"/>
              </w:rPr>
            </w:pPr>
            <w:r w:rsidRPr="00DE2037">
              <w:rPr>
                <w:rFonts w:asciiTheme="minorBidi" w:hAnsiTheme="minorBidi"/>
                <w:lang w:eastAsia="ja-JP"/>
              </w:rPr>
              <w:t>testavimo rezultatai suderintoje dokumento formoje;</w:t>
            </w:r>
          </w:p>
          <w:p w14:paraId="6A28A5ED" w14:textId="77777777" w:rsidR="00363D22" w:rsidRPr="00DE2037" w:rsidRDefault="00363D22" w:rsidP="00363D22">
            <w:pPr>
              <w:numPr>
                <w:ilvl w:val="0"/>
                <w:numId w:val="4"/>
              </w:numPr>
              <w:tabs>
                <w:tab w:val="left" w:pos="567"/>
              </w:tabs>
              <w:ind w:left="0" w:hanging="284"/>
              <w:contextualSpacing/>
              <w:jc w:val="both"/>
              <w:rPr>
                <w:rFonts w:asciiTheme="minorBidi" w:hAnsiTheme="minorBidi"/>
                <w:lang w:eastAsia="ja-JP"/>
              </w:rPr>
            </w:pPr>
            <w:r w:rsidRPr="00DE2037">
              <w:rPr>
                <w:rFonts w:asciiTheme="minorBidi" w:hAnsiTheme="minorBidi"/>
                <w:lang w:eastAsia="ja-JP"/>
              </w:rPr>
              <w:t>atnaujintas naudotojo vadovas, jei Klientas pateikė pilną (aprašant visas naudotojams prieinamas funkcijas) naudotojo vadovą Sistemoms sutarties pradžioje;</w:t>
            </w:r>
          </w:p>
          <w:p w14:paraId="78256D6B" w14:textId="34725DA0" w:rsidR="00363D22" w:rsidRPr="00DE2037" w:rsidRDefault="00363D22" w:rsidP="00363D22">
            <w:pPr>
              <w:jc w:val="both"/>
              <w:rPr>
                <w:rFonts w:asciiTheme="minorBidi" w:hAnsiTheme="minorBidi"/>
              </w:rPr>
            </w:pPr>
            <w:r w:rsidRPr="00DE2037">
              <w:rPr>
                <w:rFonts w:asciiTheme="minorBidi" w:hAnsiTheme="minorBidi"/>
                <w:lang w:eastAsia="ja-JP"/>
              </w:rPr>
              <w:t>atnaujintas administravimo vadovas (jei buvo pakeitimų), jei Klientas pateikė pilną (aprašant visas administravimo galimybes) administravimo vadovą Sistemoms sutarties pradžioje.</w:t>
            </w:r>
          </w:p>
        </w:tc>
        <w:tc>
          <w:tcPr>
            <w:tcW w:w="2294" w:type="dxa"/>
          </w:tcPr>
          <w:p w14:paraId="4EE3ACA3" w14:textId="227E8583" w:rsidR="00363D22" w:rsidRPr="00DE2037" w:rsidRDefault="00363D22" w:rsidP="00363D22">
            <w:pPr>
              <w:jc w:val="both"/>
              <w:rPr>
                <w:rFonts w:asciiTheme="minorBidi" w:hAnsiTheme="minorBidi"/>
              </w:rPr>
            </w:pPr>
            <w:r w:rsidRPr="00DE2037">
              <w:rPr>
                <w:rFonts w:asciiTheme="minorBidi" w:hAnsiTheme="minorBidi"/>
              </w:rPr>
              <w:t>Teikiama su kiekvienu vystymo paslaugos užsakymu</w:t>
            </w:r>
          </w:p>
        </w:tc>
      </w:tr>
      <w:tr w:rsidR="00363D22" w:rsidRPr="00DE2037" w14:paraId="760A38E1" w14:textId="77777777" w:rsidTr="009F7999">
        <w:tc>
          <w:tcPr>
            <w:tcW w:w="1129" w:type="dxa"/>
          </w:tcPr>
          <w:p w14:paraId="5D2C2760" w14:textId="42FF1F7F" w:rsidR="00363D22" w:rsidRPr="00DE2037" w:rsidRDefault="00187A33" w:rsidP="00187A33">
            <w:pPr>
              <w:ind w:left="426"/>
              <w:rPr>
                <w:rFonts w:asciiTheme="minorBidi" w:hAnsiTheme="minorBidi"/>
                <w:iCs/>
              </w:rPr>
            </w:pPr>
            <w:r w:rsidRPr="00DE2037">
              <w:rPr>
                <w:rFonts w:asciiTheme="minorBidi" w:hAnsiTheme="minorBidi"/>
                <w:iCs/>
              </w:rPr>
              <w:t>5.4</w:t>
            </w:r>
          </w:p>
        </w:tc>
        <w:tc>
          <w:tcPr>
            <w:tcW w:w="2132" w:type="dxa"/>
          </w:tcPr>
          <w:p w14:paraId="01EF6A91" w14:textId="06BBC881" w:rsidR="00363D22" w:rsidRPr="00DE2037" w:rsidRDefault="00363D22" w:rsidP="00363D22">
            <w:pPr>
              <w:jc w:val="both"/>
              <w:rPr>
                <w:rFonts w:asciiTheme="minorBidi" w:hAnsiTheme="minorBidi"/>
              </w:rPr>
            </w:pPr>
            <w:r w:rsidRPr="00DE2037">
              <w:rPr>
                <w:rFonts w:asciiTheme="minorBidi" w:hAnsiTheme="minorBidi"/>
              </w:rPr>
              <w:t>Paslaugų teikimo ataskaita</w:t>
            </w:r>
          </w:p>
        </w:tc>
        <w:tc>
          <w:tcPr>
            <w:tcW w:w="4361" w:type="dxa"/>
          </w:tcPr>
          <w:p w14:paraId="6D07B55B" w14:textId="77777777" w:rsidR="00363D22" w:rsidRPr="00DE2037" w:rsidRDefault="00363D22" w:rsidP="00363D22">
            <w:pPr>
              <w:jc w:val="both"/>
              <w:rPr>
                <w:rFonts w:asciiTheme="minorBidi" w:hAnsiTheme="minorBidi"/>
              </w:rPr>
            </w:pPr>
            <w:r w:rsidRPr="00DE2037">
              <w:rPr>
                <w:rFonts w:asciiTheme="minorBidi" w:hAnsiTheme="minorBidi"/>
              </w:rPr>
              <w:t>Teikiama lietuvių kalba elektronine forma, kurioje turi būti nurodyta:</w:t>
            </w:r>
          </w:p>
          <w:p w14:paraId="5BC5629C" w14:textId="77777777" w:rsidR="00363D22" w:rsidRPr="00DE2037" w:rsidRDefault="00363D22" w:rsidP="00363D22">
            <w:pPr>
              <w:pStyle w:val="ListParagraph"/>
              <w:numPr>
                <w:ilvl w:val="0"/>
                <w:numId w:val="4"/>
              </w:numPr>
              <w:spacing w:after="0" w:line="240" w:lineRule="auto"/>
              <w:ind w:left="257" w:hanging="283"/>
              <w:jc w:val="both"/>
              <w:rPr>
                <w:rFonts w:asciiTheme="minorBidi" w:hAnsiTheme="minorBidi"/>
                <w:color w:val="auto"/>
                <w:sz w:val="22"/>
                <w:szCs w:val="22"/>
                <w:lang w:val="lt-LT"/>
              </w:rPr>
            </w:pPr>
            <w:r w:rsidRPr="00DE2037">
              <w:rPr>
                <w:rFonts w:asciiTheme="minorBidi" w:hAnsiTheme="minorBidi"/>
                <w:color w:val="auto"/>
                <w:sz w:val="22"/>
                <w:szCs w:val="22"/>
                <w:lang w:val="lt-LT"/>
              </w:rPr>
              <w:t xml:space="preserve">Kreipinių suvestinė (eil.nr., Paslaugų teikėjo pagalbos Sistemos kodas, diena, laikas, Užsakovas, kreipinio tipas, Paslaugų teikėjas, Reakcijos laikas, faktinis incidento išsprendimo laikas). </w:t>
            </w:r>
          </w:p>
          <w:p w14:paraId="3E64F2EF" w14:textId="77777777" w:rsidR="00363D22" w:rsidRPr="00DE2037" w:rsidRDefault="00363D22" w:rsidP="00363D22">
            <w:pPr>
              <w:pStyle w:val="ListParagraph"/>
              <w:numPr>
                <w:ilvl w:val="0"/>
                <w:numId w:val="4"/>
              </w:numPr>
              <w:spacing w:after="0" w:line="240" w:lineRule="auto"/>
              <w:ind w:left="257" w:hanging="283"/>
              <w:jc w:val="both"/>
              <w:rPr>
                <w:rFonts w:asciiTheme="minorBidi" w:hAnsiTheme="minorBidi"/>
                <w:color w:val="auto"/>
                <w:sz w:val="22"/>
                <w:szCs w:val="22"/>
                <w:lang w:val="lt-LT"/>
              </w:rPr>
            </w:pPr>
            <w:r w:rsidRPr="00DE2037">
              <w:rPr>
                <w:rFonts w:asciiTheme="minorBidi" w:hAnsiTheme="minorBidi"/>
                <w:color w:val="auto"/>
                <w:sz w:val="22"/>
                <w:szCs w:val="22"/>
                <w:lang w:val="lt-LT"/>
              </w:rPr>
              <w:t xml:space="preserve">Kreipinių aprašymas (eil.nr., Paslaugų teikėjo pagalbos Sistemos kodas, Kreipinio santrauka, Kreipinio aprašymas, Kreipinio sprendimas) </w:t>
            </w:r>
          </w:p>
          <w:p w14:paraId="58D7E43D" w14:textId="77777777" w:rsidR="00363D22" w:rsidRPr="00DE2037" w:rsidRDefault="00363D22" w:rsidP="00363D22">
            <w:pPr>
              <w:jc w:val="both"/>
              <w:rPr>
                <w:rFonts w:asciiTheme="minorBidi" w:hAnsiTheme="minorBidi"/>
              </w:rPr>
            </w:pPr>
          </w:p>
        </w:tc>
        <w:tc>
          <w:tcPr>
            <w:tcW w:w="2294" w:type="dxa"/>
          </w:tcPr>
          <w:p w14:paraId="6D5BCE67" w14:textId="41C882C1" w:rsidR="00363D22" w:rsidRPr="00DE2037" w:rsidRDefault="00363D22" w:rsidP="00363D22">
            <w:pPr>
              <w:jc w:val="both"/>
              <w:rPr>
                <w:rFonts w:asciiTheme="minorBidi" w:hAnsiTheme="minorBidi"/>
              </w:rPr>
            </w:pPr>
            <w:r w:rsidRPr="00DE2037">
              <w:rPr>
                <w:rFonts w:asciiTheme="minorBidi" w:hAnsiTheme="minorBidi"/>
              </w:rPr>
              <w:t>Teikiama einamąjį mėnesį per 2 darbo dienas už praėjusį mėnesį</w:t>
            </w:r>
          </w:p>
        </w:tc>
      </w:tr>
      <w:tr w:rsidR="00363D22" w:rsidRPr="00DE2037" w14:paraId="32373F09" w14:textId="77777777" w:rsidTr="009F7999">
        <w:trPr>
          <w:trHeight w:val="849"/>
        </w:trPr>
        <w:tc>
          <w:tcPr>
            <w:tcW w:w="1129" w:type="dxa"/>
          </w:tcPr>
          <w:p w14:paraId="2CA7254A" w14:textId="14D11A60" w:rsidR="00363D22" w:rsidRPr="00DE2037" w:rsidRDefault="00187A33" w:rsidP="00885199">
            <w:pPr>
              <w:ind w:left="174"/>
              <w:jc w:val="center"/>
              <w:rPr>
                <w:rFonts w:asciiTheme="minorBidi" w:hAnsiTheme="minorBidi"/>
                <w:iCs/>
              </w:rPr>
            </w:pPr>
            <w:r w:rsidRPr="00DE2037">
              <w:rPr>
                <w:rFonts w:asciiTheme="minorBidi" w:hAnsiTheme="minorBidi"/>
                <w:iCs/>
              </w:rPr>
              <w:t>5.5</w:t>
            </w:r>
          </w:p>
        </w:tc>
        <w:tc>
          <w:tcPr>
            <w:tcW w:w="2132" w:type="dxa"/>
          </w:tcPr>
          <w:p w14:paraId="234E4148" w14:textId="7221D60A" w:rsidR="00363D22" w:rsidRPr="00DE2037" w:rsidRDefault="00363D22" w:rsidP="00FD40F7">
            <w:pPr>
              <w:jc w:val="both"/>
              <w:rPr>
                <w:rFonts w:asciiTheme="minorBidi" w:hAnsiTheme="minorBidi"/>
              </w:rPr>
            </w:pPr>
            <w:r w:rsidRPr="00DE2037">
              <w:rPr>
                <w:rFonts w:asciiTheme="minorBidi" w:hAnsiTheme="minorBidi"/>
              </w:rPr>
              <w:t xml:space="preserve">Organizaciniai ir techniniai </w:t>
            </w:r>
            <w:r w:rsidR="00F330AA">
              <w:rPr>
                <w:rFonts w:asciiTheme="minorBidi" w:hAnsiTheme="minorBidi"/>
              </w:rPr>
              <w:t xml:space="preserve">informacijos </w:t>
            </w:r>
            <w:r w:rsidRPr="00DE2037">
              <w:rPr>
                <w:rFonts w:asciiTheme="minorBidi" w:hAnsiTheme="minorBidi"/>
              </w:rPr>
              <w:t xml:space="preserve">saugumo reikalavimų įrodymai (pagal </w:t>
            </w:r>
            <w:r w:rsidR="00992465">
              <w:rPr>
                <w:rFonts w:asciiTheme="minorBidi" w:hAnsiTheme="minorBidi"/>
              </w:rPr>
              <w:t xml:space="preserve">TS </w:t>
            </w:r>
            <w:r w:rsidR="00F37C9F" w:rsidRPr="0049171D">
              <w:rPr>
                <w:rFonts w:asciiTheme="minorBidi" w:hAnsiTheme="minorBidi"/>
              </w:rPr>
              <w:t>P</w:t>
            </w:r>
            <w:r w:rsidRPr="0049171D">
              <w:rPr>
                <w:rFonts w:asciiTheme="minorBidi" w:hAnsiTheme="minorBidi"/>
              </w:rPr>
              <w:t xml:space="preserve">riedo </w:t>
            </w:r>
            <w:r w:rsidR="004A6F44" w:rsidRPr="0049171D">
              <w:rPr>
                <w:rFonts w:asciiTheme="minorBidi" w:hAnsiTheme="minorBidi"/>
              </w:rPr>
              <w:t xml:space="preserve">Nr.2 </w:t>
            </w:r>
            <w:r w:rsidRPr="0049171D">
              <w:rPr>
                <w:rFonts w:asciiTheme="minorBidi" w:hAnsiTheme="minorBidi"/>
              </w:rPr>
              <w:t>reikalavimus)</w:t>
            </w:r>
          </w:p>
        </w:tc>
        <w:tc>
          <w:tcPr>
            <w:tcW w:w="4361" w:type="dxa"/>
          </w:tcPr>
          <w:p w14:paraId="6D72C178" w14:textId="183FECE6" w:rsidR="00363D22" w:rsidRPr="00DE2037" w:rsidRDefault="00F6419A" w:rsidP="008D4F39">
            <w:pPr>
              <w:tabs>
                <w:tab w:val="left" w:pos="567"/>
                <w:tab w:val="left" w:pos="993"/>
              </w:tabs>
              <w:jc w:val="both"/>
              <w:rPr>
                <w:rFonts w:asciiTheme="minorBidi" w:hAnsiTheme="minorBidi"/>
              </w:rPr>
            </w:pPr>
            <w:r>
              <w:rPr>
                <w:rFonts w:asciiTheme="minorBidi" w:hAnsiTheme="minorBidi"/>
              </w:rPr>
              <w:t>D</w:t>
            </w:r>
            <w:r w:rsidR="008A0FFC" w:rsidRPr="00DE2037">
              <w:rPr>
                <w:rFonts w:asciiTheme="minorBidi" w:hAnsiTheme="minorBidi"/>
              </w:rPr>
              <w:t>okumentai.</w:t>
            </w:r>
          </w:p>
        </w:tc>
        <w:tc>
          <w:tcPr>
            <w:tcW w:w="2294" w:type="dxa"/>
          </w:tcPr>
          <w:p w14:paraId="6675046A" w14:textId="788E132D" w:rsidR="00363D22" w:rsidRPr="00DE2037" w:rsidRDefault="008A0FFC" w:rsidP="00363D22">
            <w:pPr>
              <w:jc w:val="both"/>
              <w:rPr>
                <w:rFonts w:asciiTheme="minorBidi" w:hAnsiTheme="minorBidi"/>
              </w:rPr>
            </w:pPr>
            <w:r w:rsidRPr="00DE2037">
              <w:rPr>
                <w:rFonts w:asciiTheme="minorBidi" w:hAnsiTheme="minorBidi"/>
              </w:rPr>
              <w:t>Per 90 k. d. nuo sutarties įsigaliojimo</w:t>
            </w:r>
          </w:p>
        </w:tc>
      </w:tr>
      <w:tr w:rsidR="00581A65" w:rsidRPr="00DE2037" w14:paraId="1C4BACBB" w14:textId="77777777" w:rsidTr="009F7999">
        <w:trPr>
          <w:trHeight w:val="603"/>
        </w:trPr>
        <w:tc>
          <w:tcPr>
            <w:tcW w:w="1129" w:type="dxa"/>
          </w:tcPr>
          <w:p w14:paraId="7CB3336E" w14:textId="53239289" w:rsidR="00581A65" w:rsidRPr="00DE2037" w:rsidRDefault="00187A33" w:rsidP="00187A33">
            <w:pPr>
              <w:ind w:left="426"/>
              <w:rPr>
                <w:rFonts w:asciiTheme="minorBidi" w:hAnsiTheme="minorBidi"/>
                <w:iCs/>
              </w:rPr>
            </w:pPr>
            <w:r w:rsidRPr="00DE2037">
              <w:rPr>
                <w:rFonts w:asciiTheme="minorBidi" w:hAnsiTheme="minorBidi"/>
                <w:iCs/>
              </w:rPr>
              <w:t>5.6</w:t>
            </w:r>
          </w:p>
        </w:tc>
        <w:tc>
          <w:tcPr>
            <w:tcW w:w="2132" w:type="dxa"/>
          </w:tcPr>
          <w:p w14:paraId="01C8FB26" w14:textId="566B92E3" w:rsidR="00581A65" w:rsidRPr="00DE2037" w:rsidRDefault="00581A65" w:rsidP="00581A65">
            <w:pPr>
              <w:jc w:val="both"/>
              <w:rPr>
                <w:rFonts w:asciiTheme="minorBidi" w:hAnsiTheme="minorBidi"/>
              </w:rPr>
            </w:pPr>
            <w:r w:rsidRPr="00DE2037">
              <w:rPr>
                <w:rFonts w:asciiTheme="minorBidi" w:hAnsiTheme="minorBidi"/>
              </w:rPr>
              <w:t>Paslaugų kokybės garantija</w:t>
            </w:r>
          </w:p>
        </w:tc>
        <w:tc>
          <w:tcPr>
            <w:tcW w:w="4361" w:type="dxa"/>
          </w:tcPr>
          <w:p w14:paraId="1657A1C5" w14:textId="77EEF99C" w:rsidR="00581A65" w:rsidRPr="00DE2037" w:rsidRDefault="00581A65" w:rsidP="00581A65">
            <w:pPr>
              <w:tabs>
                <w:tab w:val="left" w:pos="567"/>
                <w:tab w:val="left" w:pos="993"/>
              </w:tabs>
              <w:jc w:val="both"/>
              <w:rPr>
                <w:rFonts w:asciiTheme="minorBidi" w:hAnsiTheme="minorBidi"/>
                <w:lang w:eastAsia="ja-JP"/>
              </w:rPr>
            </w:pPr>
            <w:r w:rsidRPr="00DE2037">
              <w:rPr>
                <w:rFonts w:asciiTheme="minorBidi" w:hAnsiTheme="minorBidi"/>
              </w:rPr>
              <w:t>Paslaugos turi būti suteiktos kokybiškai pagal Sutartyje ir jos prieduose nustatytus reikalavimus.</w:t>
            </w:r>
          </w:p>
        </w:tc>
        <w:tc>
          <w:tcPr>
            <w:tcW w:w="2294" w:type="dxa"/>
          </w:tcPr>
          <w:p w14:paraId="3AE5C88D" w14:textId="77777777" w:rsidR="00581A65" w:rsidRPr="00DE2037" w:rsidRDefault="00581A65" w:rsidP="00581A65">
            <w:pPr>
              <w:jc w:val="both"/>
              <w:rPr>
                <w:rFonts w:asciiTheme="minorBidi" w:hAnsiTheme="minorBidi"/>
              </w:rPr>
            </w:pPr>
          </w:p>
        </w:tc>
      </w:tr>
      <w:tr w:rsidR="00581A65" w:rsidRPr="00DE2037" w14:paraId="2C0CCFC9" w14:textId="77777777" w:rsidTr="009F7999">
        <w:trPr>
          <w:trHeight w:val="603"/>
        </w:trPr>
        <w:tc>
          <w:tcPr>
            <w:tcW w:w="1129" w:type="dxa"/>
          </w:tcPr>
          <w:p w14:paraId="273E3CE1" w14:textId="739E5BF2" w:rsidR="00581A65" w:rsidRPr="00DE2037" w:rsidRDefault="00187A33" w:rsidP="00187A33">
            <w:pPr>
              <w:ind w:left="426"/>
              <w:rPr>
                <w:rFonts w:asciiTheme="minorBidi" w:hAnsiTheme="minorBidi"/>
                <w:iCs/>
              </w:rPr>
            </w:pPr>
            <w:r w:rsidRPr="00DE2037">
              <w:rPr>
                <w:rFonts w:asciiTheme="minorBidi" w:hAnsiTheme="minorBidi"/>
                <w:iCs/>
              </w:rPr>
              <w:t>5.7</w:t>
            </w:r>
          </w:p>
        </w:tc>
        <w:tc>
          <w:tcPr>
            <w:tcW w:w="2132" w:type="dxa"/>
          </w:tcPr>
          <w:p w14:paraId="19B23A37" w14:textId="334C6EF0" w:rsidR="00581A65" w:rsidRPr="00DE2037" w:rsidRDefault="00581A65" w:rsidP="00581A65">
            <w:pPr>
              <w:jc w:val="both"/>
              <w:rPr>
                <w:rFonts w:asciiTheme="minorBidi" w:hAnsiTheme="minorBidi"/>
              </w:rPr>
            </w:pPr>
            <w:r w:rsidRPr="00DE2037">
              <w:rPr>
                <w:rFonts w:asciiTheme="minorBidi" w:hAnsiTheme="minorBidi"/>
              </w:rPr>
              <w:t>Dokumentų kalba</w:t>
            </w:r>
          </w:p>
        </w:tc>
        <w:tc>
          <w:tcPr>
            <w:tcW w:w="4361" w:type="dxa"/>
          </w:tcPr>
          <w:p w14:paraId="6570057A" w14:textId="1648C5FB" w:rsidR="00581A65" w:rsidRPr="00DE2037" w:rsidRDefault="00581A65" w:rsidP="00581A65">
            <w:pPr>
              <w:tabs>
                <w:tab w:val="left" w:pos="567"/>
                <w:tab w:val="left" w:pos="993"/>
              </w:tabs>
              <w:jc w:val="both"/>
              <w:rPr>
                <w:rFonts w:asciiTheme="minorBidi" w:hAnsiTheme="minorBidi"/>
              </w:rPr>
            </w:pPr>
            <w:r w:rsidRPr="00DE2037">
              <w:rPr>
                <w:rFonts w:asciiTheme="minorBidi" w:hAnsiTheme="minorBidi"/>
                <w:lang w:eastAsia="ja-JP"/>
              </w:rPr>
              <w:t>Visus nurodytus dokumentus Paslaugų teikėjas privalo pateikti Klientui lietuvių kalba elektroninėje laikmenoje, o Klientui pareikalavus, dokumentai turi būti atspausdinti ir pateikti su parašais 2 egzemplioriais.</w:t>
            </w:r>
          </w:p>
        </w:tc>
        <w:tc>
          <w:tcPr>
            <w:tcW w:w="2294" w:type="dxa"/>
          </w:tcPr>
          <w:p w14:paraId="158F0DB0" w14:textId="77777777" w:rsidR="00581A65" w:rsidRPr="00DE2037" w:rsidRDefault="00581A65" w:rsidP="00581A65">
            <w:pPr>
              <w:jc w:val="both"/>
              <w:rPr>
                <w:rFonts w:asciiTheme="minorBidi" w:hAnsiTheme="minorBidi"/>
              </w:rPr>
            </w:pPr>
          </w:p>
        </w:tc>
      </w:tr>
      <w:tr w:rsidR="00581A65" w:rsidRPr="00DE2037" w14:paraId="22CB463A" w14:textId="77777777" w:rsidTr="009F7999">
        <w:trPr>
          <w:trHeight w:val="603"/>
        </w:trPr>
        <w:tc>
          <w:tcPr>
            <w:tcW w:w="1129" w:type="dxa"/>
          </w:tcPr>
          <w:p w14:paraId="028C2A5D" w14:textId="553DDB31" w:rsidR="00581A65" w:rsidRPr="00DE2037" w:rsidRDefault="00187A33" w:rsidP="00187A33">
            <w:pPr>
              <w:ind w:left="426"/>
              <w:rPr>
                <w:rFonts w:asciiTheme="minorBidi" w:hAnsiTheme="minorBidi"/>
                <w:iCs/>
              </w:rPr>
            </w:pPr>
            <w:r w:rsidRPr="00DE2037">
              <w:rPr>
                <w:rFonts w:asciiTheme="minorBidi" w:hAnsiTheme="minorBidi"/>
                <w:iCs/>
              </w:rPr>
              <w:t>5.8</w:t>
            </w:r>
          </w:p>
        </w:tc>
        <w:tc>
          <w:tcPr>
            <w:tcW w:w="2132" w:type="dxa"/>
          </w:tcPr>
          <w:p w14:paraId="5641EB2E" w14:textId="266ED0C6" w:rsidR="00581A65" w:rsidRPr="00DE2037" w:rsidRDefault="00581A65" w:rsidP="00581A65">
            <w:pPr>
              <w:jc w:val="both"/>
              <w:rPr>
                <w:rFonts w:asciiTheme="minorBidi" w:hAnsiTheme="minorBidi"/>
              </w:rPr>
            </w:pPr>
            <w:r w:rsidRPr="00DE2037">
              <w:rPr>
                <w:rFonts w:asciiTheme="minorBidi" w:hAnsiTheme="minorBidi"/>
              </w:rPr>
              <w:t>Dokumentų teikimo būdas</w:t>
            </w:r>
          </w:p>
        </w:tc>
        <w:tc>
          <w:tcPr>
            <w:tcW w:w="4361" w:type="dxa"/>
          </w:tcPr>
          <w:p w14:paraId="39E822CC" w14:textId="044C0836" w:rsidR="00581A65" w:rsidRPr="00DE2037" w:rsidRDefault="00581A65" w:rsidP="00581A65">
            <w:pPr>
              <w:tabs>
                <w:tab w:val="left" w:pos="567"/>
                <w:tab w:val="left" w:pos="993"/>
              </w:tabs>
              <w:jc w:val="both"/>
              <w:rPr>
                <w:rFonts w:asciiTheme="minorBidi" w:hAnsiTheme="minorBidi"/>
              </w:rPr>
            </w:pPr>
            <w:r w:rsidRPr="00DE2037">
              <w:rPr>
                <w:rFonts w:asciiTheme="minorBidi" w:hAnsiTheme="minorBidi"/>
                <w:lang w:eastAsia="ja-JP"/>
              </w:rPr>
              <w:t xml:space="preserve">Programų išeities kodus bei dokumentaciją Paslaugų teikėjas turi įkelti į Kliento išeities kodų bei dokumentacijos saugyklą GIT </w:t>
            </w:r>
            <w:r w:rsidRPr="00DE2037">
              <w:rPr>
                <w:rFonts w:asciiTheme="minorBidi" w:hAnsiTheme="minorBidi"/>
                <w:lang w:eastAsia="ja-JP"/>
              </w:rPr>
              <w:lastRenderedPageBreak/>
              <w:t>arba analogiška, jei Klientas suteikia nuotolinę prieigą.</w:t>
            </w:r>
          </w:p>
        </w:tc>
        <w:tc>
          <w:tcPr>
            <w:tcW w:w="2294" w:type="dxa"/>
          </w:tcPr>
          <w:p w14:paraId="198BC9D9" w14:textId="77777777" w:rsidR="00581A65" w:rsidRPr="00DE2037" w:rsidRDefault="00581A65" w:rsidP="00581A65">
            <w:pPr>
              <w:jc w:val="both"/>
              <w:rPr>
                <w:rFonts w:asciiTheme="minorBidi" w:hAnsiTheme="minorBidi"/>
              </w:rPr>
            </w:pPr>
          </w:p>
        </w:tc>
      </w:tr>
      <w:tr w:rsidR="0062626E" w:rsidRPr="00DE2037" w14:paraId="38F6FBCD" w14:textId="77777777" w:rsidTr="009F7999">
        <w:trPr>
          <w:trHeight w:val="603"/>
        </w:trPr>
        <w:tc>
          <w:tcPr>
            <w:tcW w:w="1129" w:type="dxa"/>
          </w:tcPr>
          <w:p w14:paraId="36D84B1A" w14:textId="25AF36C8" w:rsidR="0062626E" w:rsidRPr="0062626E" w:rsidRDefault="0062626E" w:rsidP="00187A33">
            <w:pPr>
              <w:ind w:left="426"/>
              <w:rPr>
                <w:rFonts w:asciiTheme="minorBidi" w:hAnsiTheme="minorBidi"/>
                <w:iCs/>
                <w:lang w:val="en-US"/>
              </w:rPr>
            </w:pPr>
            <w:r>
              <w:rPr>
                <w:rFonts w:asciiTheme="minorBidi" w:hAnsiTheme="minorBidi"/>
                <w:iCs/>
              </w:rPr>
              <w:t>5.9</w:t>
            </w:r>
          </w:p>
        </w:tc>
        <w:tc>
          <w:tcPr>
            <w:tcW w:w="2132" w:type="dxa"/>
          </w:tcPr>
          <w:p w14:paraId="22C5F2BF" w14:textId="2B83709A" w:rsidR="0062626E" w:rsidRPr="00DE2037" w:rsidRDefault="009B3481" w:rsidP="00581A65">
            <w:pPr>
              <w:jc w:val="both"/>
              <w:rPr>
                <w:rFonts w:asciiTheme="minorBidi" w:hAnsiTheme="minorBidi"/>
              </w:rPr>
            </w:pPr>
            <w:r w:rsidRPr="00CC36E6">
              <w:rPr>
                <w:rFonts w:asciiTheme="minorBidi" w:hAnsiTheme="minorBidi"/>
              </w:rPr>
              <w:t>Paslaugų teikėjo Pagalbos sistema</w:t>
            </w:r>
          </w:p>
        </w:tc>
        <w:tc>
          <w:tcPr>
            <w:tcW w:w="4361" w:type="dxa"/>
          </w:tcPr>
          <w:p w14:paraId="1EFE5C1C" w14:textId="73211695" w:rsidR="0062626E" w:rsidRPr="006F6DC9" w:rsidRDefault="0085228E" w:rsidP="00581A65">
            <w:pPr>
              <w:tabs>
                <w:tab w:val="left" w:pos="567"/>
                <w:tab w:val="left" w:pos="993"/>
              </w:tabs>
              <w:jc w:val="both"/>
              <w:rPr>
                <w:rFonts w:asciiTheme="minorBidi" w:hAnsiTheme="minorBidi"/>
                <w:lang w:eastAsia="ja-JP"/>
              </w:rPr>
            </w:pPr>
            <w:r>
              <w:rPr>
                <w:rFonts w:ascii="Arial" w:hAnsi="Arial" w:cs="Arial"/>
                <w:color w:val="000000"/>
              </w:rPr>
              <w:t>Paslaugų tei</w:t>
            </w:r>
            <w:r w:rsidR="006F6DC9" w:rsidRPr="006F6DC9">
              <w:rPr>
                <w:rFonts w:ascii="Arial" w:hAnsi="Arial" w:cs="Arial"/>
                <w:color w:val="000000"/>
              </w:rPr>
              <w:t>kėjas turi užtikrinti, kad paslaugų teikimo metu bus naudojama visą parą (24/7) veikianti internetinė gedimų / problemų registravimo ir kontrolės sistema, kurioje Užsakovo atsakingi asmenys turės galimybę registruoti gedimų kreipinius, sekti jų vykdymo eigą, generuoti ataskaitas. Sistema turi atitikti ITIL, ITSM ar lygiaverčio standarto principus</w:t>
            </w:r>
            <w:r w:rsidR="006F6DC9">
              <w:rPr>
                <w:rFonts w:ascii="Arial" w:hAnsi="Arial" w:cs="Arial"/>
                <w:color w:val="000000"/>
              </w:rPr>
              <w:t>.</w:t>
            </w:r>
          </w:p>
        </w:tc>
        <w:tc>
          <w:tcPr>
            <w:tcW w:w="2294" w:type="dxa"/>
          </w:tcPr>
          <w:p w14:paraId="1F206608" w14:textId="71EEE344" w:rsidR="0062626E" w:rsidRPr="0009760F" w:rsidRDefault="00FD02AD" w:rsidP="00581A65">
            <w:pPr>
              <w:jc w:val="both"/>
              <w:rPr>
                <w:rFonts w:asciiTheme="minorBidi" w:hAnsiTheme="minorBidi"/>
              </w:rPr>
            </w:pPr>
            <w:r>
              <w:rPr>
                <w:rFonts w:asciiTheme="minorBidi" w:hAnsiTheme="minorBidi"/>
              </w:rPr>
              <w:t xml:space="preserve">Įsigaliojus sutarčiai, </w:t>
            </w:r>
            <w:r w:rsidR="00863142">
              <w:rPr>
                <w:rFonts w:asciiTheme="minorBidi" w:hAnsiTheme="minorBidi"/>
              </w:rPr>
              <w:t>Paslaugų t</w:t>
            </w:r>
            <w:r>
              <w:rPr>
                <w:rFonts w:asciiTheme="minorBidi" w:hAnsiTheme="minorBidi"/>
              </w:rPr>
              <w:t>e</w:t>
            </w:r>
            <w:r w:rsidR="00863142">
              <w:rPr>
                <w:rFonts w:asciiTheme="minorBidi" w:hAnsiTheme="minorBidi"/>
              </w:rPr>
              <w:t>i</w:t>
            </w:r>
            <w:r>
              <w:rPr>
                <w:rFonts w:asciiTheme="minorBidi" w:hAnsiTheme="minorBidi"/>
              </w:rPr>
              <w:t>kėjas turi p</w:t>
            </w:r>
            <w:r w:rsidR="009B3481" w:rsidRPr="0009760F">
              <w:rPr>
                <w:rFonts w:asciiTheme="minorBidi" w:hAnsiTheme="minorBidi"/>
              </w:rPr>
              <w:t>atekti</w:t>
            </w:r>
            <w:r w:rsidR="003A1BB6" w:rsidRPr="0009760F">
              <w:rPr>
                <w:rFonts w:asciiTheme="minorBidi" w:hAnsiTheme="minorBidi"/>
              </w:rPr>
              <w:t xml:space="preserve"> </w:t>
            </w:r>
            <w:r w:rsidR="00947C8F">
              <w:rPr>
                <w:rFonts w:asciiTheme="minorBidi" w:hAnsiTheme="minorBidi"/>
              </w:rPr>
              <w:t>P</w:t>
            </w:r>
            <w:r w:rsidR="003A1BB6" w:rsidRPr="0009760F">
              <w:rPr>
                <w:rFonts w:asciiTheme="minorBidi" w:hAnsiTheme="minorBidi"/>
              </w:rPr>
              <w:t xml:space="preserve">agalbos sistemos </w:t>
            </w:r>
            <w:r w:rsidR="005E1298" w:rsidRPr="0009760F">
              <w:rPr>
                <w:rFonts w:asciiTheme="minorBidi" w:hAnsiTheme="minorBidi"/>
              </w:rPr>
              <w:t xml:space="preserve">nuorodą, </w:t>
            </w:r>
            <w:r w:rsidR="0009760F" w:rsidRPr="0009760F">
              <w:rPr>
                <w:rFonts w:ascii="Arial" w:hAnsi="Arial" w:cs="Arial"/>
                <w:color w:val="000000"/>
              </w:rPr>
              <w:t>suteikti vartotojo vardą ir slaptažodį</w:t>
            </w:r>
            <w:r w:rsidR="0085228E">
              <w:rPr>
                <w:rFonts w:ascii="Arial" w:hAnsi="Arial" w:cs="Arial"/>
                <w:color w:val="000000"/>
              </w:rPr>
              <w:t xml:space="preserve"> Užsakovo atstovui</w:t>
            </w:r>
            <w:r w:rsidR="006A6DB8">
              <w:rPr>
                <w:rFonts w:ascii="Arial" w:hAnsi="Arial" w:cs="Arial"/>
                <w:color w:val="000000"/>
              </w:rPr>
              <w:t xml:space="preserve"> (-</w:t>
            </w:r>
            <w:proofErr w:type="spellStart"/>
            <w:r w:rsidR="006A6DB8">
              <w:rPr>
                <w:rFonts w:ascii="Arial" w:hAnsi="Arial" w:cs="Arial"/>
                <w:color w:val="000000"/>
              </w:rPr>
              <w:t>ams</w:t>
            </w:r>
            <w:proofErr w:type="spellEnd"/>
            <w:r w:rsidR="006A6DB8">
              <w:rPr>
                <w:rFonts w:ascii="Arial" w:hAnsi="Arial" w:cs="Arial"/>
                <w:color w:val="000000"/>
              </w:rPr>
              <w:t>)</w:t>
            </w:r>
            <w:r w:rsidR="0009760F" w:rsidRPr="0009760F">
              <w:rPr>
                <w:rFonts w:ascii="Arial" w:hAnsi="Arial" w:cs="Arial"/>
                <w:color w:val="000000"/>
              </w:rPr>
              <w:t>.</w:t>
            </w:r>
          </w:p>
        </w:tc>
      </w:tr>
    </w:tbl>
    <w:p w14:paraId="30A20F28" w14:textId="77777777" w:rsidR="008615DA" w:rsidRPr="00DE2037" w:rsidRDefault="008615DA" w:rsidP="008615DA">
      <w:pPr>
        <w:spacing w:after="0"/>
        <w:jc w:val="both"/>
        <w:rPr>
          <w:rFonts w:asciiTheme="minorBidi" w:hAnsiTheme="minorBidi"/>
        </w:rPr>
      </w:pPr>
    </w:p>
    <w:p w14:paraId="37B64E54" w14:textId="22D787A8" w:rsidR="0084018B" w:rsidRPr="00DE2037" w:rsidRDefault="0084018B" w:rsidP="0084018B">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Theme="minorBidi" w:hAnsiTheme="minorBidi"/>
          <w:b/>
          <w:bCs/>
          <w:lang w:eastAsia="ja-JP"/>
        </w:rPr>
      </w:pPr>
      <w:r w:rsidRPr="00DE2037">
        <w:rPr>
          <w:rFonts w:asciiTheme="minorBidi" w:hAnsiTheme="minorBidi"/>
          <w:b/>
          <w:bCs/>
          <w:lang w:eastAsia="ja-JP"/>
        </w:rPr>
        <w:t>P</w:t>
      </w:r>
      <w:r w:rsidR="006D5624" w:rsidRPr="00DE2037">
        <w:rPr>
          <w:rFonts w:asciiTheme="minorBidi" w:hAnsiTheme="minorBidi"/>
          <w:b/>
          <w:bCs/>
          <w:lang w:eastAsia="ja-JP"/>
        </w:rPr>
        <w:t>RIEVOLŲ VYKDYMAS</w:t>
      </w:r>
    </w:p>
    <w:p w14:paraId="72A68100" w14:textId="77777777" w:rsidR="008C32CE" w:rsidRPr="00DE2037" w:rsidRDefault="008C32CE" w:rsidP="008615DA">
      <w:pPr>
        <w:spacing w:after="0"/>
        <w:jc w:val="both"/>
        <w:rPr>
          <w:rFonts w:asciiTheme="minorBidi" w:hAnsiTheme="minorBidi"/>
        </w:rPr>
      </w:pPr>
    </w:p>
    <w:p w14:paraId="0EB19B09" w14:textId="77777777" w:rsidR="008C32CE" w:rsidRPr="00DE2037" w:rsidRDefault="008C32CE" w:rsidP="008615DA">
      <w:pPr>
        <w:spacing w:after="0"/>
        <w:jc w:val="both"/>
        <w:rPr>
          <w:rFonts w:asciiTheme="minorBidi" w:hAnsiTheme="minorBidi"/>
        </w:rPr>
      </w:pPr>
    </w:p>
    <w:p w14:paraId="3DB9BE9A" w14:textId="19C0C623" w:rsidR="00CC73C3" w:rsidRPr="00DE2037" w:rsidRDefault="00CC73C3" w:rsidP="00CC73C3">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line="240" w:lineRule="auto"/>
        <w:ind w:hanging="720"/>
        <w:jc w:val="both"/>
        <w:rPr>
          <w:rFonts w:asciiTheme="minorBidi" w:hAnsiTheme="minorBidi"/>
        </w:rPr>
      </w:pPr>
      <w:r w:rsidRPr="00DE2037">
        <w:rPr>
          <w:rFonts w:asciiTheme="minorBidi" w:hAnsiTheme="minorBidi"/>
          <w:b/>
          <w:bCs/>
          <w:lang w:eastAsia="ja-JP"/>
        </w:rPr>
        <w:t>PASLAUGŲ TEIKIMO TVARKA</w:t>
      </w:r>
    </w:p>
    <w:p w14:paraId="7381B644" w14:textId="77777777" w:rsidR="00CC73C3" w:rsidRPr="00DE2037" w:rsidRDefault="00CC73C3" w:rsidP="008615DA">
      <w:pPr>
        <w:spacing w:after="0"/>
        <w:jc w:val="both"/>
        <w:rPr>
          <w:rFonts w:asciiTheme="minorBidi" w:hAnsiTheme="minorBidi"/>
        </w:rPr>
      </w:pPr>
    </w:p>
    <w:p w14:paraId="1FEF631B" w14:textId="77777777" w:rsidR="00CC73C3" w:rsidRPr="00DE2037" w:rsidRDefault="00CC73C3" w:rsidP="008615DA">
      <w:pPr>
        <w:spacing w:after="0"/>
        <w:jc w:val="both"/>
        <w:rPr>
          <w:rFonts w:asciiTheme="minorBidi" w:hAnsiTheme="minorBidi"/>
        </w:rPr>
      </w:pPr>
    </w:p>
    <w:p w14:paraId="3063BCA6" w14:textId="76295B27" w:rsidR="000661BC" w:rsidRPr="00DE2037" w:rsidRDefault="000661BC" w:rsidP="000661BC">
      <w:pPr>
        <w:pStyle w:val="ListParagraph"/>
        <w:numPr>
          <w:ilvl w:val="0"/>
          <w:numId w:val="5"/>
        </w:numPr>
        <w:tabs>
          <w:tab w:val="left" w:pos="142"/>
          <w:tab w:val="left" w:pos="709"/>
          <w:tab w:val="left" w:pos="851"/>
        </w:tabs>
        <w:spacing w:after="0" w:line="240" w:lineRule="auto"/>
        <w:ind w:left="0" w:firstLine="0"/>
        <w:jc w:val="both"/>
        <w:rPr>
          <w:rFonts w:asciiTheme="minorBidi" w:hAnsiTheme="minorBidi"/>
          <w:sz w:val="22"/>
          <w:szCs w:val="22"/>
          <w:lang w:val="lt-LT"/>
        </w:rPr>
      </w:pPr>
      <w:r w:rsidRPr="00DE2037">
        <w:rPr>
          <w:rFonts w:asciiTheme="minorBidi" w:hAnsiTheme="minorBidi"/>
          <w:color w:val="auto"/>
          <w:sz w:val="22"/>
          <w:szCs w:val="22"/>
          <w:lang w:val="lt-LT"/>
        </w:rPr>
        <w:t>Paslaugų teikėjas teikia Paslaugas naudodamas savo ir Užsakovo IT infrastruktūrą.</w:t>
      </w:r>
    </w:p>
    <w:p w14:paraId="53F953B6" w14:textId="77777777" w:rsidR="00B7534E" w:rsidRPr="00DE2037" w:rsidRDefault="00B7534E" w:rsidP="00B7534E">
      <w:pPr>
        <w:pStyle w:val="ListParagraph"/>
        <w:numPr>
          <w:ilvl w:val="0"/>
          <w:numId w:val="5"/>
        </w:numPr>
        <w:tabs>
          <w:tab w:val="left" w:pos="142"/>
          <w:tab w:val="left" w:pos="709"/>
          <w:tab w:val="left" w:pos="851"/>
        </w:tabs>
        <w:spacing w:after="0" w:line="240" w:lineRule="auto"/>
        <w:ind w:left="0" w:firstLine="0"/>
        <w:jc w:val="both"/>
        <w:rPr>
          <w:rFonts w:asciiTheme="minorBidi" w:hAnsiTheme="minorBidi"/>
          <w:sz w:val="22"/>
          <w:szCs w:val="22"/>
          <w:lang w:val="lt-LT"/>
        </w:rPr>
      </w:pPr>
      <w:r w:rsidRPr="00DE2037">
        <w:rPr>
          <w:rFonts w:asciiTheme="minorBidi" w:hAnsiTheme="minorBidi"/>
          <w:sz w:val="22"/>
          <w:szCs w:val="22"/>
          <w:lang w:val="lt-LT"/>
        </w:rPr>
        <w:t xml:space="preserve">Paslaugų rezultatai turi būti siunčiami Klientui į GIT saugyklą pvz.: </w:t>
      </w:r>
      <w:hyperlink r:id="rId11" w:history="1">
        <w:r w:rsidRPr="00DE2037">
          <w:rPr>
            <w:rStyle w:val="Hyperlink"/>
            <w:rFonts w:asciiTheme="minorBidi" w:hAnsiTheme="minorBidi"/>
            <w:sz w:val="22"/>
            <w:szCs w:val="22"/>
            <w:lang w:val="lt-LT"/>
          </w:rPr>
          <w:t>https://XXXXXX</w:t>
        </w:r>
      </w:hyperlink>
      <w:r w:rsidRPr="00DE2037">
        <w:rPr>
          <w:rFonts w:asciiTheme="minorBidi" w:hAnsiTheme="minorBidi"/>
          <w:sz w:val="22"/>
          <w:szCs w:val="22"/>
          <w:lang w:val="lt-LT"/>
        </w:rPr>
        <w:t>.</w:t>
      </w:r>
    </w:p>
    <w:p w14:paraId="7E181A51" w14:textId="7259E683" w:rsidR="008615DA" w:rsidRPr="00DE2037" w:rsidRDefault="008615DA" w:rsidP="00B7534E">
      <w:pPr>
        <w:pStyle w:val="ListParagraph"/>
        <w:numPr>
          <w:ilvl w:val="0"/>
          <w:numId w:val="5"/>
        </w:numPr>
        <w:tabs>
          <w:tab w:val="left" w:pos="142"/>
          <w:tab w:val="left" w:pos="709"/>
          <w:tab w:val="left" w:pos="851"/>
        </w:tabs>
        <w:spacing w:after="0" w:line="240" w:lineRule="auto"/>
        <w:ind w:left="0" w:firstLine="0"/>
        <w:jc w:val="both"/>
        <w:rPr>
          <w:rFonts w:asciiTheme="minorBidi" w:hAnsiTheme="minorBidi"/>
          <w:sz w:val="22"/>
          <w:szCs w:val="22"/>
          <w:lang w:val="lt-LT"/>
        </w:rPr>
      </w:pPr>
      <w:r w:rsidRPr="00DE2037">
        <w:rPr>
          <w:rFonts w:asciiTheme="minorBidi" w:hAnsiTheme="minorBidi"/>
          <w:sz w:val="22"/>
          <w:szCs w:val="22"/>
          <w:lang w:val="lt-LT"/>
        </w:rPr>
        <w:t>Šalims raštu susitarus, Paslaugoms suteikti Paslaugų teikėjui gali būti suteiktos nuotolinio prisijungimo prie Sistemos (vystymo, testavimo ir (ar) gamybinės aplinkos) galimybės.</w:t>
      </w:r>
    </w:p>
    <w:p w14:paraId="4048F335" w14:textId="48C03893" w:rsidR="008615DA" w:rsidRPr="00DE2037" w:rsidRDefault="003C187A" w:rsidP="008615DA">
      <w:pPr>
        <w:tabs>
          <w:tab w:val="left" w:pos="1134"/>
        </w:tabs>
        <w:spacing w:after="0" w:line="240" w:lineRule="auto"/>
        <w:jc w:val="both"/>
        <w:rPr>
          <w:rFonts w:asciiTheme="minorBidi" w:hAnsiTheme="minorBidi"/>
        </w:rPr>
      </w:pPr>
      <w:r w:rsidRPr="00DE2037">
        <w:rPr>
          <w:rFonts w:asciiTheme="minorBidi" w:hAnsiTheme="minorBidi"/>
        </w:rPr>
        <w:t xml:space="preserve">6.4  </w:t>
      </w:r>
      <w:r w:rsidR="008615DA" w:rsidRPr="00DE2037">
        <w:rPr>
          <w:rFonts w:asciiTheme="minorBidi" w:hAnsiTheme="minorBidi"/>
        </w:rPr>
        <w:t xml:space="preserve">Sistemos Priežiūros paslaugos (incidentų sprendimas). Priežiūros paslaugų teikimo laikas – 24 val. per parą 7 dienas per savaitę kritinio tipo incidentams; Užsakovo darbo valandos – nekritinio tipo incidentams. </w:t>
      </w:r>
    </w:p>
    <w:p w14:paraId="2865804A" w14:textId="51110A0A" w:rsidR="008615DA" w:rsidRPr="00DE2037" w:rsidRDefault="00D9792E" w:rsidP="00E20FF1">
      <w:pPr>
        <w:pStyle w:val="ListParagraph"/>
        <w:numPr>
          <w:ilvl w:val="1"/>
          <w:numId w:val="33"/>
        </w:numPr>
        <w:tabs>
          <w:tab w:val="left" w:pos="0"/>
          <w:tab w:val="left" w:pos="993"/>
        </w:tabs>
        <w:spacing w:before="60" w:after="60" w:line="240" w:lineRule="auto"/>
        <w:ind w:left="0" w:firstLine="0"/>
        <w:jc w:val="both"/>
        <w:rPr>
          <w:rFonts w:asciiTheme="minorBidi" w:hAnsiTheme="minorBidi"/>
          <w:bCs/>
          <w:sz w:val="22"/>
          <w:szCs w:val="22"/>
          <w:lang w:val="lt-LT"/>
        </w:rPr>
      </w:pPr>
      <w:r w:rsidRPr="00DE2037">
        <w:rPr>
          <w:rFonts w:asciiTheme="minorBidi" w:hAnsiTheme="minorBidi"/>
          <w:bCs/>
          <w:sz w:val="22"/>
          <w:szCs w:val="22"/>
          <w:lang w:val="lt-LT"/>
        </w:rPr>
        <w:t>P</w:t>
      </w:r>
      <w:r w:rsidR="0089094E" w:rsidRPr="00DE2037">
        <w:rPr>
          <w:rFonts w:asciiTheme="minorBidi" w:hAnsiTheme="minorBidi"/>
          <w:bCs/>
          <w:sz w:val="22"/>
          <w:szCs w:val="22"/>
          <w:lang w:val="lt-LT"/>
        </w:rPr>
        <w:t xml:space="preserve">aslaugų </w:t>
      </w:r>
      <w:r w:rsidR="008615DA" w:rsidRPr="00DE2037">
        <w:rPr>
          <w:rFonts w:asciiTheme="minorBidi" w:hAnsiTheme="minorBidi"/>
          <w:bCs/>
          <w:sz w:val="22"/>
          <w:szCs w:val="22"/>
          <w:lang w:val="lt-LT"/>
        </w:rPr>
        <w:t>teikimo tvarka ir terminai:</w:t>
      </w:r>
    </w:p>
    <w:p w14:paraId="58F76BC6" w14:textId="471E9590" w:rsidR="008615DA" w:rsidRPr="007E1A2F" w:rsidRDefault="008615DA" w:rsidP="00ED78B2">
      <w:pPr>
        <w:pStyle w:val="ListParagraph"/>
        <w:numPr>
          <w:ilvl w:val="2"/>
          <w:numId w:val="33"/>
        </w:numPr>
        <w:tabs>
          <w:tab w:val="left" w:pos="993"/>
        </w:tabs>
        <w:spacing w:before="60" w:after="60" w:line="240" w:lineRule="auto"/>
        <w:ind w:left="993" w:hanging="993"/>
        <w:jc w:val="both"/>
        <w:rPr>
          <w:rFonts w:asciiTheme="minorBidi" w:hAnsiTheme="minorBidi"/>
          <w:sz w:val="22"/>
          <w:szCs w:val="22"/>
          <w:lang w:val="lt-LT"/>
        </w:rPr>
      </w:pPr>
      <w:r w:rsidRPr="007E1A2F">
        <w:rPr>
          <w:rFonts w:asciiTheme="minorBidi" w:hAnsiTheme="minorBidi"/>
          <w:sz w:val="22"/>
          <w:szCs w:val="22"/>
          <w:lang w:val="lt-LT"/>
        </w:rPr>
        <w:t>Priežiūros paslaugos teikiamos nuolat Priežiūros paslaugų teikimo laikotarpiu.</w:t>
      </w:r>
    </w:p>
    <w:p w14:paraId="26EE836B" w14:textId="04DA0DDB" w:rsidR="008615DA" w:rsidRPr="00D36241" w:rsidRDefault="008615DA" w:rsidP="003B407D">
      <w:pPr>
        <w:pStyle w:val="ListParagraph"/>
        <w:numPr>
          <w:ilvl w:val="2"/>
          <w:numId w:val="33"/>
        </w:numPr>
        <w:tabs>
          <w:tab w:val="left" w:pos="993"/>
        </w:tabs>
        <w:spacing w:before="60" w:after="60" w:line="240" w:lineRule="auto"/>
        <w:ind w:left="0" w:firstLine="0"/>
        <w:jc w:val="both"/>
        <w:rPr>
          <w:rFonts w:asciiTheme="minorBidi" w:hAnsiTheme="minorBidi"/>
          <w:sz w:val="22"/>
          <w:szCs w:val="22"/>
          <w:lang w:val="lt-LT"/>
        </w:rPr>
      </w:pPr>
      <w:r w:rsidRPr="00D36241">
        <w:rPr>
          <w:rFonts w:asciiTheme="minorBidi" w:hAnsiTheme="minorBidi"/>
          <w:sz w:val="22"/>
          <w:szCs w:val="22"/>
          <w:lang w:val="lt-LT"/>
        </w:rPr>
        <w:t>Sistemos Priežiūros paslaugų teikimo tvarka ir terminai:</w:t>
      </w:r>
    </w:p>
    <w:p w14:paraId="27345659" w14:textId="71009091" w:rsidR="008615DA" w:rsidRPr="007E1A2F" w:rsidRDefault="008615DA" w:rsidP="00BA4A8B">
      <w:pPr>
        <w:pStyle w:val="ListParagraph"/>
        <w:numPr>
          <w:ilvl w:val="3"/>
          <w:numId w:val="33"/>
        </w:numPr>
        <w:tabs>
          <w:tab w:val="left" w:pos="993"/>
        </w:tabs>
        <w:spacing w:before="60" w:after="60" w:line="240" w:lineRule="auto"/>
        <w:ind w:left="0" w:firstLine="0"/>
        <w:jc w:val="both"/>
        <w:rPr>
          <w:rFonts w:asciiTheme="minorBidi" w:hAnsiTheme="minorBidi"/>
          <w:sz w:val="22"/>
          <w:szCs w:val="22"/>
          <w:lang w:val="lt-LT"/>
        </w:rPr>
      </w:pPr>
      <w:r w:rsidRPr="007E1A2F">
        <w:rPr>
          <w:rFonts w:asciiTheme="minorBidi" w:hAnsiTheme="minorBidi"/>
          <w:sz w:val="22"/>
          <w:szCs w:val="22"/>
          <w:lang w:val="lt-LT"/>
        </w:rPr>
        <w:t>Sistemos Priežiūros paslaugos yra teikiamos pagal Užsakovo pranešimus apie Sistemos darbo sutrikimus (incidentus);</w:t>
      </w:r>
    </w:p>
    <w:p w14:paraId="1DE149D5" w14:textId="6AF7275B" w:rsidR="008615DA" w:rsidRPr="00A719A6" w:rsidRDefault="008615DA" w:rsidP="00EA7218">
      <w:pPr>
        <w:pStyle w:val="ListParagraph"/>
        <w:numPr>
          <w:ilvl w:val="3"/>
          <w:numId w:val="33"/>
        </w:numPr>
        <w:tabs>
          <w:tab w:val="left" w:pos="993"/>
        </w:tabs>
        <w:spacing w:before="60" w:after="60" w:line="240" w:lineRule="auto"/>
        <w:ind w:left="0" w:firstLine="0"/>
        <w:jc w:val="both"/>
        <w:rPr>
          <w:rFonts w:asciiTheme="minorBidi" w:hAnsiTheme="minorBidi"/>
          <w:sz w:val="22"/>
          <w:szCs w:val="22"/>
          <w:lang w:val="lt-LT"/>
        </w:rPr>
      </w:pPr>
      <w:r w:rsidRPr="00A719A6">
        <w:rPr>
          <w:rFonts w:asciiTheme="minorBidi" w:hAnsiTheme="minorBidi"/>
          <w:sz w:val="22"/>
          <w:szCs w:val="22"/>
          <w:lang w:val="lt-LT"/>
        </w:rPr>
        <w:t>Pranešimus apie Sistemos darbo sutrikimus (incidentus) Užsakovo įgalioti atstovai pateikia Paslaugų teikėjo Pagalbos sistemoje, Užsakovo ir Paslaugų teikėjo suderinta tvarka.</w:t>
      </w:r>
      <w:r w:rsidR="00EA7218" w:rsidRPr="00A719A6">
        <w:rPr>
          <w:color w:val="auto"/>
          <w:sz w:val="22"/>
          <w:szCs w:val="22"/>
          <w:lang w:val="lt-LT" w:eastAsia="en-US"/>
        </w:rPr>
        <w:t xml:space="preserve"> </w:t>
      </w:r>
      <w:r w:rsidR="00EA7218" w:rsidRPr="00A719A6">
        <w:rPr>
          <w:rFonts w:asciiTheme="minorBidi" w:hAnsiTheme="minorBidi"/>
          <w:sz w:val="22"/>
          <w:szCs w:val="22"/>
          <w:lang w:val="lt-LT"/>
        </w:rPr>
        <w:t>Reakcijos/sprendimo laikas skaičiuojamas nuo momento, kai LTG perdavė ar pabandė perduoti Užklausą sutartu kanalu, nepriklausomai nuo to, ar Tiekėjas jį faktiškai priėmė. Tiekėjo informavimo kanalų neveikimas dėl Tiekėjo, jo subrangovų ar trečiųjų šalių (</w:t>
      </w:r>
      <w:proofErr w:type="spellStart"/>
      <w:r w:rsidR="00EA7218" w:rsidRPr="00A719A6">
        <w:rPr>
          <w:rFonts w:asciiTheme="minorBidi" w:hAnsiTheme="minorBidi"/>
          <w:sz w:val="22"/>
          <w:szCs w:val="22"/>
          <w:lang w:val="lt-LT"/>
        </w:rPr>
        <w:t>įsk</w:t>
      </w:r>
      <w:proofErr w:type="spellEnd"/>
      <w:r w:rsidR="00EA7218" w:rsidRPr="00A719A6">
        <w:rPr>
          <w:rFonts w:asciiTheme="minorBidi" w:hAnsiTheme="minorBidi"/>
          <w:sz w:val="22"/>
          <w:szCs w:val="22"/>
          <w:lang w:val="lt-LT"/>
        </w:rPr>
        <w:t>. interneto ryšio) trikdžių nelaikomas pagrindu sustabdyti SLA skaičiavimą. Pranešimo išsiuntimo iš LTG infrastruktūros patvirtinimas (žurnalas, laiko žyma) yra pakankamas įrodymas apie perdavimą; ginčo atveju sprendžiama pagal LTG turimus įrodymus.</w:t>
      </w:r>
    </w:p>
    <w:p w14:paraId="66DA3E61" w14:textId="4782A60A" w:rsidR="008615DA" w:rsidRPr="007E1A2F" w:rsidRDefault="008615DA" w:rsidP="00F11AED">
      <w:pPr>
        <w:pStyle w:val="ListParagraph"/>
        <w:numPr>
          <w:ilvl w:val="3"/>
          <w:numId w:val="33"/>
        </w:numPr>
        <w:tabs>
          <w:tab w:val="left" w:pos="993"/>
        </w:tabs>
        <w:spacing w:before="60" w:after="60" w:line="240" w:lineRule="auto"/>
        <w:ind w:left="0" w:firstLine="0"/>
        <w:jc w:val="both"/>
        <w:rPr>
          <w:rFonts w:asciiTheme="minorBidi" w:hAnsiTheme="minorBidi"/>
          <w:sz w:val="22"/>
          <w:szCs w:val="22"/>
          <w:lang w:val="lt-LT"/>
        </w:rPr>
      </w:pPr>
      <w:r w:rsidRPr="007E1A2F">
        <w:rPr>
          <w:rFonts w:asciiTheme="minorBidi" w:hAnsiTheme="minorBidi"/>
          <w:sz w:val="22"/>
          <w:szCs w:val="22"/>
          <w:lang w:val="lt-LT"/>
        </w:rPr>
        <w:t xml:space="preserve">Sistemos darbo sutrikimų (incidentų) sprendimą sudaro: </w:t>
      </w:r>
    </w:p>
    <w:p w14:paraId="5D97EC73" w14:textId="62FB4138" w:rsidR="008615DA" w:rsidRPr="007E1A2F" w:rsidRDefault="008615DA" w:rsidP="000B484F">
      <w:pPr>
        <w:pStyle w:val="ListParagraph"/>
        <w:numPr>
          <w:ilvl w:val="4"/>
          <w:numId w:val="33"/>
        </w:numPr>
        <w:tabs>
          <w:tab w:val="left" w:pos="993"/>
        </w:tabs>
        <w:spacing w:before="60" w:after="60" w:line="240" w:lineRule="auto"/>
        <w:ind w:left="0" w:firstLine="0"/>
        <w:jc w:val="both"/>
        <w:rPr>
          <w:rFonts w:asciiTheme="minorBidi" w:hAnsiTheme="minorBidi"/>
          <w:sz w:val="22"/>
          <w:szCs w:val="22"/>
          <w:lang w:val="lt-LT"/>
        </w:rPr>
      </w:pPr>
      <w:r w:rsidRPr="007E1A2F">
        <w:rPr>
          <w:rFonts w:asciiTheme="minorBidi" w:hAnsiTheme="minorBidi"/>
          <w:sz w:val="22"/>
          <w:szCs w:val="22"/>
          <w:lang w:val="lt-LT"/>
        </w:rPr>
        <w:t>Kritinių incidentų  šalinimas. Jei incidentas Kritinis, Užsakovo atstovas susisiekia nurodytu telefonu su Paslaugų teikėjo budinčiuoju asmeniu informuoja apie incidentą.</w:t>
      </w:r>
    </w:p>
    <w:p w14:paraId="2856D01F" w14:textId="47938909" w:rsidR="008615DA" w:rsidRPr="007E1A2F" w:rsidRDefault="008615DA" w:rsidP="00117524">
      <w:pPr>
        <w:pStyle w:val="ListParagraph"/>
        <w:numPr>
          <w:ilvl w:val="4"/>
          <w:numId w:val="34"/>
        </w:numPr>
        <w:tabs>
          <w:tab w:val="left" w:pos="993"/>
        </w:tabs>
        <w:spacing w:before="60" w:after="60" w:line="240" w:lineRule="auto"/>
        <w:ind w:left="0" w:firstLine="0"/>
        <w:jc w:val="both"/>
        <w:rPr>
          <w:rFonts w:asciiTheme="minorBidi" w:hAnsiTheme="minorBidi"/>
          <w:sz w:val="22"/>
          <w:szCs w:val="22"/>
          <w:lang w:val="lt-LT"/>
        </w:rPr>
      </w:pPr>
      <w:r w:rsidRPr="007E1A2F">
        <w:rPr>
          <w:rFonts w:asciiTheme="minorBidi" w:hAnsiTheme="minorBidi"/>
          <w:sz w:val="22"/>
          <w:szCs w:val="22"/>
          <w:lang w:val="lt-LT"/>
        </w:rPr>
        <w:t>Nekritinių incidentų šalinimas. Jei incidentas nekritinis, Užsakovo atstovas užregistruoja incidentą Paslaugų teikėjo pagalbos sistemoje.</w:t>
      </w:r>
    </w:p>
    <w:p w14:paraId="257AEEA9" w14:textId="362F6B8E" w:rsidR="008615DA" w:rsidRPr="00CC5596" w:rsidRDefault="008615DA" w:rsidP="0076313D">
      <w:pPr>
        <w:pStyle w:val="ListParagraph"/>
        <w:numPr>
          <w:ilvl w:val="4"/>
          <w:numId w:val="34"/>
        </w:numPr>
        <w:tabs>
          <w:tab w:val="left" w:pos="993"/>
        </w:tabs>
        <w:spacing w:before="60" w:after="60" w:line="240" w:lineRule="auto"/>
        <w:ind w:left="0" w:firstLine="0"/>
        <w:jc w:val="both"/>
        <w:rPr>
          <w:rFonts w:asciiTheme="minorBidi" w:hAnsiTheme="minorBidi"/>
          <w:sz w:val="22"/>
          <w:szCs w:val="22"/>
          <w:lang w:val="lt-LT"/>
        </w:rPr>
      </w:pPr>
      <w:r w:rsidRPr="00CC5596">
        <w:rPr>
          <w:rFonts w:asciiTheme="minorBidi" w:hAnsiTheme="minorBidi"/>
          <w:sz w:val="22"/>
          <w:szCs w:val="22"/>
          <w:lang w:val="lt-LT"/>
        </w:rPr>
        <w:t xml:space="preserve">Incidentų registravimas turi būti apskaitomas ir valdomas centralizuotoje Paslaugų teikėjo Pagalbos sistemoje. </w:t>
      </w:r>
    </w:p>
    <w:p w14:paraId="7822821D" w14:textId="42C4B469" w:rsidR="008615DA" w:rsidRPr="007E1A2F" w:rsidRDefault="008615DA" w:rsidP="0055196C">
      <w:pPr>
        <w:pStyle w:val="ListParagraph"/>
        <w:numPr>
          <w:ilvl w:val="3"/>
          <w:numId w:val="34"/>
        </w:numPr>
        <w:tabs>
          <w:tab w:val="left" w:pos="993"/>
        </w:tabs>
        <w:spacing w:before="60" w:after="60" w:line="240" w:lineRule="auto"/>
        <w:ind w:left="0" w:firstLine="0"/>
        <w:jc w:val="both"/>
        <w:rPr>
          <w:rFonts w:asciiTheme="minorBidi" w:hAnsiTheme="minorBidi"/>
          <w:sz w:val="22"/>
          <w:szCs w:val="22"/>
          <w:lang w:val="lt-LT"/>
        </w:rPr>
      </w:pPr>
      <w:r w:rsidRPr="007E1A2F">
        <w:rPr>
          <w:rFonts w:asciiTheme="minorBidi" w:hAnsiTheme="minorBidi"/>
          <w:sz w:val="22"/>
          <w:szCs w:val="22"/>
          <w:lang w:val="lt-LT"/>
        </w:rPr>
        <w:t xml:space="preserve">Incidentų reakcijos ir išsprendimo laikai: </w:t>
      </w:r>
    </w:p>
    <w:p w14:paraId="5EE67FA1" w14:textId="62872217" w:rsidR="008615DA" w:rsidRPr="00DE2037" w:rsidRDefault="00FF31E3" w:rsidP="008615DA">
      <w:pPr>
        <w:pStyle w:val="ListParagraph"/>
        <w:spacing w:before="60" w:after="60"/>
        <w:ind w:left="0"/>
        <w:jc w:val="both"/>
        <w:rPr>
          <w:rFonts w:asciiTheme="minorBidi" w:hAnsiTheme="minorBidi"/>
          <w:sz w:val="22"/>
          <w:szCs w:val="22"/>
          <w:lang w:val="lt-LT"/>
        </w:rPr>
      </w:pPr>
      <w:r w:rsidRPr="007E1A2F">
        <w:rPr>
          <w:rFonts w:asciiTheme="minorBidi" w:hAnsiTheme="minorBidi"/>
          <w:sz w:val="22"/>
          <w:szCs w:val="22"/>
          <w:lang w:val="lt-LT"/>
        </w:rPr>
        <w:t>6.5.2.4.1</w:t>
      </w:r>
      <w:r w:rsidR="008615DA" w:rsidRPr="007E1A2F">
        <w:rPr>
          <w:rFonts w:asciiTheme="minorBidi" w:hAnsiTheme="minorBidi"/>
          <w:sz w:val="22"/>
          <w:szCs w:val="22"/>
          <w:lang w:val="lt-LT"/>
        </w:rPr>
        <w:t xml:space="preserve">  Reakcijos laikas</w:t>
      </w:r>
      <w:r w:rsidR="008615DA" w:rsidRPr="00DE2037">
        <w:rPr>
          <w:rFonts w:asciiTheme="minorBidi" w:hAnsiTheme="minorBidi"/>
          <w:sz w:val="22"/>
          <w:szCs w:val="22"/>
          <w:lang w:val="lt-LT"/>
        </w:rPr>
        <w:t xml:space="preserve"> Kritinių incidentų atveju  0,5 (pusė) val. nuo pranešimo iš Užsakovo gavimo, nekritinių incidentų atveju 2 (dvi) Užsakovo darbo </w:t>
      </w:r>
      <w:r w:rsidR="008615DA" w:rsidRPr="00E120DF">
        <w:rPr>
          <w:rFonts w:asciiTheme="minorBidi" w:hAnsiTheme="minorBidi"/>
          <w:sz w:val="22"/>
          <w:szCs w:val="22"/>
          <w:lang w:val="lt-LT"/>
        </w:rPr>
        <w:t>val. Reakcijos</w:t>
      </w:r>
      <w:r w:rsidR="008615DA" w:rsidRPr="00DE2037">
        <w:rPr>
          <w:rFonts w:asciiTheme="minorBidi" w:hAnsiTheme="minorBidi"/>
          <w:sz w:val="22"/>
          <w:szCs w:val="22"/>
          <w:lang w:val="lt-LT"/>
        </w:rPr>
        <w:t xml:space="preserve"> į Sistemos darbo sutrikimus terminas suprantamas kaip laiko tarpsnis nuo pranešimo iki jo sprendimo pradžios. Kritinių incidentų reakcija skaičiuojamas nuo skambučio teikėjo Pagalbos tarnybai, nekritinių incidentų atveju nuo incidento registravimo teikėjo Pagalbos sistemoje; </w:t>
      </w:r>
    </w:p>
    <w:p w14:paraId="4BBB2F4F" w14:textId="43E2B119" w:rsidR="008615DA" w:rsidRPr="00DE2037" w:rsidRDefault="008615DA" w:rsidP="007B66E9">
      <w:pPr>
        <w:pStyle w:val="ListParagraph"/>
        <w:numPr>
          <w:ilvl w:val="4"/>
          <w:numId w:val="34"/>
        </w:numPr>
        <w:tabs>
          <w:tab w:val="left" w:pos="993"/>
        </w:tabs>
        <w:spacing w:before="60" w:after="60" w:line="240" w:lineRule="auto"/>
        <w:ind w:left="0" w:firstLine="0"/>
        <w:jc w:val="both"/>
        <w:rPr>
          <w:rFonts w:asciiTheme="minorBidi" w:hAnsiTheme="minorBidi"/>
          <w:sz w:val="22"/>
          <w:szCs w:val="22"/>
          <w:lang w:val="lt-LT"/>
        </w:rPr>
      </w:pPr>
      <w:r w:rsidRPr="00DE2037">
        <w:rPr>
          <w:rFonts w:asciiTheme="minorBidi" w:hAnsiTheme="minorBidi"/>
          <w:sz w:val="22"/>
          <w:szCs w:val="22"/>
          <w:lang w:val="lt-LT"/>
        </w:rPr>
        <w:t xml:space="preserve"> Išsprendimo laikas Kritinių incidentų atveju– ne ilgiau kaip 2 (dvi) valandos. Paslaugų teikėjui turi būti suteikta galimybė nuotoliniu būdu prisijungti prie Užsakovo sistemos. Išsprendimo laikas kitų incidentų  atveju - ne ilgiau kaip 2 (du) kalendoriniai mėnesiai; </w:t>
      </w:r>
    </w:p>
    <w:p w14:paraId="6712D226" w14:textId="1E1BB53B" w:rsidR="008615DA" w:rsidRPr="00DE2037" w:rsidRDefault="00210A8E" w:rsidP="008615DA">
      <w:pPr>
        <w:tabs>
          <w:tab w:val="left" w:pos="993"/>
        </w:tabs>
        <w:spacing w:before="60" w:after="60" w:line="240" w:lineRule="auto"/>
        <w:jc w:val="both"/>
        <w:rPr>
          <w:rFonts w:asciiTheme="minorBidi" w:hAnsiTheme="minorBidi"/>
        </w:rPr>
      </w:pPr>
      <w:r w:rsidRPr="00DE2037">
        <w:rPr>
          <w:rFonts w:asciiTheme="minorBidi" w:hAnsiTheme="minorBidi"/>
        </w:rPr>
        <w:t>6.5.2.4.3</w:t>
      </w:r>
      <w:r w:rsidR="008615DA" w:rsidRPr="00DE2037">
        <w:rPr>
          <w:rFonts w:asciiTheme="minorBidi" w:hAnsiTheme="minorBidi"/>
        </w:rPr>
        <w:t xml:space="preserve"> Gavęs incidentą, Paslaugų teikėjo pagalbos tarnybos darbuotojas patikrina, ar pakanka informacijos incidento sprendimui, jei jos trūksta, Paslaugų teikėjo pagalbos tarnybos darbuotojas </w:t>
      </w:r>
      <w:r w:rsidR="008615DA" w:rsidRPr="00DE2037">
        <w:rPr>
          <w:rFonts w:asciiTheme="minorBidi" w:hAnsiTheme="minorBidi"/>
        </w:rPr>
        <w:lastRenderedPageBreak/>
        <w:t>susisiekia su Užsakovo atstovu ir jo paprašo trūkstamos informacijos, kol informacija nepateikiama, sprendimo laikas nėra skaičiuojamas;</w:t>
      </w:r>
    </w:p>
    <w:p w14:paraId="5814DD96" w14:textId="1A4E015A" w:rsidR="008615DA" w:rsidRPr="00DE2037" w:rsidRDefault="00210A8E" w:rsidP="008615DA">
      <w:pPr>
        <w:tabs>
          <w:tab w:val="left" w:pos="993"/>
        </w:tabs>
        <w:spacing w:before="60" w:after="60" w:line="240" w:lineRule="auto"/>
        <w:jc w:val="both"/>
        <w:rPr>
          <w:rFonts w:asciiTheme="minorBidi" w:hAnsiTheme="minorBidi"/>
        </w:rPr>
      </w:pPr>
      <w:r w:rsidRPr="00DE2037">
        <w:rPr>
          <w:rFonts w:asciiTheme="minorBidi" w:hAnsiTheme="minorBidi"/>
        </w:rPr>
        <w:t>6.5.2.4.</w:t>
      </w:r>
      <w:r w:rsidR="003A3169" w:rsidRPr="00DE2037">
        <w:rPr>
          <w:rFonts w:asciiTheme="minorBidi" w:hAnsiTheme="minorBidi"/>
        </w:rPr>
        <w:t>4</w:t>
      </w:r>
      <w:r w:rsidR="008615DA" w:rsidRPr="00DE2037">
        <w:rPr>
          <w:rFonts w:asciiTheme="minorBidi" w:hAnsiTheme="minorBidi"/>
        </w:rPr>
        <w:t xml:space="preserve"> Išsprendęs incidentą Paslaugų teikėjo darbuotojas Pagalbos tarnybos sistemoje pakeičia jo būseną, jei tai Kritinis incidentas, apie tai telefonu informuojamas Užsakovo  atstovas;</w:t>
      </w:r>
    </w:p>
    <w:p w14:paraId="33859EE8" w14:textId="1E541586" w:rsidR="008615DA" w:rsidRPr="00DE2037" w:rsidRDefault="003A3169" w:rsidP="008615DA">
      <w:pPr>
        <w:tabs>
          <w:tab w:val="left" w:pos="993"/>
        </w:tabs>
        <w:spacing w:before="60" w:after="60" w:line="240" w:lineRule="auto"/>
        <w:jc w:val="both"/>
        <w:rPr>
          <w:rFonts w:asciiTheme="minorBidi" w:hAnsiTheme="minorBidi"/>
        </w:rPr>
      </w:pPr>
      <w:r w:rsidRPr="00DE2037">
        <w:rPr>
          <w:rFonts w:asciiTheme="minorBidi" w:hAnsiTheme="minorBidi"/>
        </w:rPr>
        <w:t xml:space="preserve">6.5.2.4.5 </w:t>
      </w:r>
      <w:r w:rsidR="008615DA" w:rsidRPr="00DE2037">
        <w:rPr>
          <w:rFonts w:asciiTheme="minorBidi" w:hAnsiTheme="minorBidi"/>
        </w:rPr>
        <w:t>Jei paaiškėjo, jog incidento laiku išspręsti nepavyks, sudaromas jo išsprendimo kalendorinis planas, kurį patvirtina Užsakovo ir Paslaugų teikėjo atstovai, raštu ar elektroniniu paštu;</w:t>
      </w:r>
    </w:p>
    <w:p w14:paraId="282DF4D6" w14:textId="3C703103" w:rsidR="008615DA" w:rsidRPr="00DE2037" w:rsidRDefault="00920207" w:rsidP="008615DA">
      <w:pPr>
        <w:tabs>
          <w:tab w:val="left" w:pos="993"/>
        </w:tabs>
        <w:spacing w:before="60" w:after="60" w:line="240" w:lineRule="auto"/>
        <w:jc w:val="both"/>
        <w:rPr>
          <w:rFonts w:asciiTheme="minorBidi" w:hAnsiTheme="minorBidi"/>
        </w:rPr>
      </w:pPr>
      <w:r w:rsidRPr="00DE2037">
        <w:rPr>
          <w:rFonts w:asciiTheme="minorBidi" w:hAnsiTheme="minorBidi"/>
        </w:rPr>
        <w:t>6.5.2.4.6</w:t>
      </w:r>
      <w:r w:rsidR="008615DA" w:rsidRPr="00DE2037">
        <w:rPr>
          <w:rFonts w:asciiTheme="minorBidi" w:hAnsiTheme="minorBidi"/>
        </w:rPr>
        <w:t xml:space="preserve"> Kritinio incidento atveju, Paslaugų teikėjas per 1 (vieną) darbo dieną, po incidento išsprendimo, pateikia incidento priežasčių ir sprendimo ataskaitą;</w:t>
      </w:r>
    </w:p>
    <w:p w14:paraId="06168552" w14:textId="2AB06BF1" w:rsidR="008615DA" w:rsidRPr="00DE2037" w:rsidRDefault="00AE7A3C" w:rsidP="008615DA">
      <w:pPr>
        <w:tabs>
          <w:tab w:val="left" w:pos="993"/>
        </w:tabs>
        <w:spacing w:before="60" w:after="60" w:line="240" w:lineRule="auto"/>
        <w:jc w:val="both"/>
        <w:rPr>
          <w:rFonts w:asciiTheme="minorBidi" w:hAnsiTheme="minorBidi"/>
        </w:rPr>
      </w:pPr>
      <w:r w:rsidRPr="00DE2037">
        <w:rPr>
          <w:rFonts w:asciiTheme="minorBidi" w:hAnsiTheme="minorBidi"/>
        </w:rPr>
        <w:t xml:space="preserve">6.5.2.4.7 </w:t>
      </w:r>
      <w:r w:rsidR="008615DA" w:rsidRPr="00DE2037">
        <w:rPr>
          <w:rFonts w:asciiTheme="minorBidi" w:hAnsiTheme="minorBidi"/>
        </w:rPr>
        <w:t xml:space="preserve">Išspręstas incidentas laikomas uždarytu, jeigu per 2 (dvi) Užsakovo darbo dienas Užsakovas nepateikia Paslaugų teikėjui pretenzijos dėl klaidų ir sutrikimų šalinimo.  </w:t>
      </w:r>
    </w:p>
    <w:p w14:paraId="29054A85" w14:textId="6E60F17E" w:rsidR="008615DA" w:rsidRPr="00D36241" w:rsidRDefault="008615DA" w:rsidP="002F7DC2">
      <w:pPr>
        <w:pStyle w:val="ListParagraph"/>
        <w:numPr>
          <w:ilvl w:val="2"/>
          <w:numId w:val="33"/>
        </w:numPr>
        <w:tabs>
          <w:tab w:val="left" w:pos="851"/>
        </w:tabs>
        <w:spacing w:before="60" w:after="60" w:line="240" w:lineRule="auto"/>
        <w:ind w:hanging="2292"/>
        <w:jc w:val="both"/>
        <w:rPr>
          <w:rFonts w:asciiTheme="minorBidi" w:hAnsiTheme="minorBidi"/>
          <w:sz w:val="22"/>
          <w:szCs w:val="22"/>
          <w:lang w:val="lt-LT"/>
        </w:rPr>
      </w:pPr>
      <w:r w:rsidRPr="00D36241">
        <w:rPr>
          <w:rFonts w:asciiTheme="minorBidi" w:hAnsiTheme="minorBidi"/>
          <w:sz w:val="22"/>
          <w:szCs w:val="22"/>
          <w:lang w:val="lt-LT"/>
        </w:rPr>
        <w:t>Priežiūros konsultavimo paslaugų teikimo tvarka ir terminai:</w:t>
      </w:r>
    </w:p>
    <w:p w14:paraId="4B089ED7" w14:textId="76F2DFED" w:rsidR="008615DA" w:rsidRPr="00DE2037" w:rsidRDefault="00E6356D" w:rsidP="008615DA">
      <w:pPr>
        <w:tabs>
          <w:tab w:val="left" w:pos="0"/>
        </w:tabs>
        <w:spacing w:before="60" w:after="60" w:line="240" w:lineRule="auto"/>
        <w:jc w:val="both"/>
        <w:rPr>
          <w:rFonts w:asciiTheme="minorBidi" w:hAnsiTheme="minorBidi"/>
        </w:rPr>
      </w:pPr>
      <w:r w:rsidRPr="00DE2037">
        <w:rPr>
          <w:rFonts w:asciiTheme="minorBidi" w:hAnsiTheme="minorBidi"/>
        </w:rPr>
        <w:t>6.5.</w:t>
      </w:r>
      <w:r w:rsidR="00757CAC">
        <w:rPr>
          <w:rFonts w:asciiTheme="minorBidi" w:hAnsiTheme="minorBidi"/>
        </w:rPr>
        <w:t>3</w:t>
      </w:r>
      <w:r w:rsidRPr="00DE2037">
        <w:rPr>
          <w:rFonts w:asciiTheme="minorBidi" w:hAnsiTheme="minorBidi"/>
        </w:rPr>
        <w:t>.1</w:t>
      </w:r>
      <w:r w:rsidR="008615DA" w:rsidRPr="00DE2037">
        <w:rPr>
          <w:rFonts w:asciiTheme="minorBidi" w:hAnsiTheme="minorBidi"/>
        </w:rPr>
        <w:t xml:space="preserve"> Priklausomai nuo to, kokiu būdu Užsakovas pateikia paklausimą, Paslaugų teikėjas Priežiūros konsultavimo paslaugas suteikia atitinkamai telefonu, el. paštu;</w:t>
      </w:r>
    </w:p>
    <w:p w14:paraId="24C285BC" w14:textId="45DB41C9" w:rsidR="008615DA" w:rsidRPr="00757CAC" w:rsidRDefault="008615DA" w:rsidP="00757CAC">
      <w:pPr>
        <w:pStyle w:val="ListParagraph"/>
        <w:numPr>
          <w:ilvl w:val="3"/>
          <w:numId w:val="40"/>
        </w:numPr>
        <w:tabs>
          <w:tab w:val="left" w:pos="0"/>
          <w:tab w:val="left" w:pos="851"/>
        </w:tabs>
        <w:spacing w:before="60" w:after="60" w:line="240" w:lineRule="auto"/>
        <w:ind w:left="0" w:firstLine="0"/>
        <w:jc w:val="both"/>
        <w:rPr>
          <w:rFonts w:asciiTheme="minorBidi" w:hAnsiTheme="minorBidi"/>
          <w:sz w:val="22"/>
          <w:szCs w:val="22"/>
          <w:lang w:val="lt-LT"/>
        </w:rPr>
      </w:pPr>
      <w:r w:rsidRPr="00757CAC">
        <w:rPr>
          <w:rFonts w:asciiTheme="minorBidi" w:hAnsiTheme="minorBidi"/>
          <w:sz w:val="22"/>
          <w:szCs w:val="22"/>
          <w:lang w:val="lt-LT"/>
        </w:rPr>
        <w:t>Pasirašius Sutartį Užsakovas paskirs ne daugiau kaip 3 (tris) atsakingus asmenis, kurie turės teisę pateikti Paslaugų teikėjui paklausimus;</w:t>
      </w:r>
    </w:p>
    <w:p w14:paraId="559138CA" w14:textId="73EB394D" w:rsidR="008615DA" w:rsidRPr="00DE2037" w:rsidRDefault="00F75DF1" w:rsidP="008615DA">
      <w:pPr>
        <w:tabs>
          <w:tab w:val="left" w:pos="993"/>
        </w:tabs>
        <w:spacing w:before="60" w:after="60" w:line="240" w:lineRule="auto"/>
        <w:jc w:val="both"/>
        <w:rPr>
          <w:rFonts w:asciiTheme="minorBidi" w:hAnsiTheme="minorBidi"/>
        </w:rPr>
      </w:pPr>
      <w:r w:rsidRPr="00DE2037">
        <w:rPr>
          <w:rFonts w:asciiTheme="minorBidi" w:hAnsiTheme="minorBidi"/>
        </w:rPr>
        <w:t>6.5.</w:t>
      </w:r>
      <w:r w:rsidR="005548B2">
        <w:rPr>
          <w:rFonts w:asciiTheme="minorBidi" w:hAnsiTheme="minorBidi"/>
        </w:rPr>
        <w:t>3</w:t>
      </w:r>
      <w:r w:rsidRPr="00DE2037">
        <w:rPr>
          <w:rFonts w:asciiTheme="minorBidi" w:hAnsiTheme="minorBidi"/>
        </w:rPr>
        <w:t>.3</w:t>
      </w:r>
      <w:r w:rsidR="008615DA" w:rsidRPr="00DE2037">
        <w:rPr>
          <w:rFonts w:asciiTheme="minorBidi" w:hAnsiTheme="minorBidi"/>
        </w:rPr>
        <w:t xml:space="preserve"> Priežiūros konsultavimo paslaugos turi būti suteiktos iš karto. Jeigu Paslaugų teikėjas negali suteikti tinkamos konsultacijos iš karto, tai Paslaugų teikėjas turi pateikti atsakymus į neatsakytus paklausimus ne vėliau kaip per 8 (aštuonias) Užsakovo darbo valandas, skaičiuojamas nuo Užsakovo paklausimo pateikimo. Šalių sutarimu šis terminas gali būti pratęstas protingam laikotarpiui.</w:t>
      </w:r>
    </w:p>
    <w:p w14:paraId="529DBDA4" w14:textId="27C05DA6" w:rsidR="00986285" w:rsidRPr="00DE2037" w:rsidRDefault="002B4DE8" w:rsidP="008615DA">
      <w:pPr>
        <w:tabs>
          <w:tab w:val="left" w:pos="284"/>
          <w:tab w:val="left" w:pos="851"/>
        </w:tabs>
        <w:spacing w:before="60" w:after="60" w:line="240" w:lineRule="auto"/>
        <w:jc w:val="both"/>
        <w:rPr>
          <w:rFonts w:asciiTheme="minorBidi" w:eastAsia="Times New Roman" w:hAnsiTheme="minorBidi"/>
        </w:rPr>
      </w:pPr>
      <w:r w:rsidRPr="00DE2037">
        <w:rPr>
          <w:rFonts w:asciiTheme="minorBidi" w:hAnsiTheme="minorBidi"/>
        </w:rPr>
        <w:t>6.5.</w:t>
      </w:r>
      <w:r w:rsidR="005548B2">
        <w:rPr>
          <w:rFonts w:asciiTheme="minorBidi" w:hAnsiTheme="minorBidi"/>
        </w:rPr>
        <w:t>3</w:t>
      </w:r>
      <w:r w:rsidRPr="00DE2037">
        <w:rPr>
          <w:rFonts w:asciiTheme="minorBidi" w:hAnsiTheme="minorBidi"/>
        </w:rPr>
        <w:t>.4</w:t>
      </w:r>
      <w:r w:rsidR="008615DA" w:rsidRPr="00DE2037">
        <w:rPr>
          <w:rFonts w:asciiTheme="minorBidi" w:eastAsia="Times New Roman" w:hAnsiTheme="minorBidi"/>
        </w:rPr>
        <w:t xml:space="preserve"> Paslaugų teikėjo pagal Užsakovo pranešimus ir paklausimus per kalendorinį mėnesį laiku ir tinkamai suteiktos Priežiūros paslaugos perduodamos Užsakovui, šalims pasirašant suteiktų Paslaugų perdavimo-priėmimo aktą. Suteiktų Priežiūros paslaugų perdavimo-priėmimo aktas išrašomas vieną kartą per mėnesį ir pateikiamas Užsakovui ne vėliau kaip per pirmas kito mėnesio 2 Užsakovo darbo dienas, prieš kurį buvo suteiktos Priežiūros paslaugos. Priežiūros paslaugų perdavimo-priėmimo aktą išrašo Paslaugų teikėjas.</w:t>
      </w:r>
    </w:p>
    <w:p w14:paraId="0881179F" w14:textId="68A2D436" w:rsidR="00986285" w:rsidRPr="00D36241" w:rsidRDefault="00986285" w:rsidP="009A3DF3">
      <w:pPr>
        <w:pStyle w:val="ListParagraph"/>
        <w:numPr>
          <w:ilvl w:val="2"/>
          <w:numId w:val="40"/>
        </w:numPr>
        <w:tabs>
          <w:tab w:val="left" w:pos="709"/>
        </w:tabs>
        <w:spacing w:before="60" w:after="60" w:line="240" w:lineRule="auto"/>
        <w:ind w:hanging="1002"/>
        <w:jc w:val="both"/>
        <w:rPr>
          <w:rFonts w:asciiTheme="minorBidi" w:hAnsiTheme="minorBidi"/>
          <w:sz w:val="22"/>
          <w:szCs w:val="22"/>
          <w:lang w:val="pl-PL"/>
        </w:rPr>
      </w:pPr>
      <w:proofErr w:type="spellStart"/>
      <w:r w:rsidRPr="00D36241">
        <w:rPr>
          <w:rFonts w:asciiTheme="minorBidi" w:hAnsiTheme="minorBidi"/>
          <w:sz w:val="22"/>
          <w:szCs w:val="22"/>
        </w:rPr>
        <w:t>Vystymo</w:t>
      </w:r>
      <w:proofErr w:type="spellEnd"/>
      <w:r w:rsidRPr="00D36241">
        <w:rPr>
          <w:rFonts w:asciiTheme="minorBidi" w:hAnsiTheme="minorBidi"/>
          <w:sz w:val="22"/>
          <w:szCs w:val="22"/>
        </w:rPr>
        <w:t xml:space="preserve"> </w:t>
      </w:r>
      <w:proofErr w:type="spellStart"/>
      <w:r w:rsidRPr="00D36241">
        <w:rPr>
          <w:rFonts w:asciiTheme="minorBidi" w:hAnsiTheme="minorBidi"/>
          <w:sz w:val="22"/>
          <w:szCs w:val="22"/>
        </w:rPr>
        <w:t>paslaugų</w:t>
      </w:r>
      <w:proofErr w:type="spellEnd"/>
      <w:r w:rsidRPr="00D36241">
        <w:rPr>
          <w:rFonts w:asciiTheme="minorBidi" w:hAnsiTheme="minorBidi"/>
          <w:sz w:val="22"/>
          <w:szCs w:val="22"/>
        </w:rPr>
        <w:t xml:space="preserve"> </w:t>
      </w:r>
      <w:proofErr w:type="spellStart"/>
      <w:r w:rsidRPr="00D36241">
        <w:rPr>
          <w:rFonts w:asciiTheme="minorBidi" w:hAnsiTheme="minorBidi"/>
          <w:sz w:val="22"/>
          <w:szCs w:val="22"/>
        </w:rPr>
        <w:t>teikimo</w:t>
      </w:r>
      <w:proofErr w:type="spellEnd"/>
      <w:r w:rsidRPr="00D36241">
        <w:rPr>
          <w:rFonts w:asciiTheme="minorBidi" w:hAnsiTheme="minorBidi"/>
          <w:sz w:val="22"/>
          <w:szCs w:val="22"/>
        </w:rPr>
        <w:t xml:space="preserve"> </w:t>
      </w:r>
      <w:proofErr w:type="spellStart"/>
      <w:r w:rsidRPr="00D36241">
        <w:rPr>
          <w:rFonts w:asciiTheme="minorBidi" w:hAnsiTheme="minorBidi"/>
          <w:sz w:val="22"/>
          <w:szCs w:val="22"/>
        </w:rPr>
        <w:t>tvarka</w:t>
      </w:r>
      <w:proofErr w:type="spellEnd"/>
      <w:r w:rsidRPr="00D36241">
        <w:rPr>
          <w:rFonts w:asciiTheme="minorBidi" w:hAnsiTheme="minorBidi"/>
          <w:sz w:val="22"/>
          <w:szCs w:val="22"/>
        </w:rPr>
        <w:t xml:space="preserve"> </w:t>
      </w:r>
      <w:proofErr w:type="spellStart"/>
      <w:r w:rsidRPr="00D36241">
        <w:rPr>
          <w:rFonts w:asciiTheme="minorBidi" w:hAnsiTheme="minorBidi"/>
          <w:sz w:val="22"/>
          <w:szCs w:val="22"/>
        </w:rPr>
        <w:t>ir</w:t>
      </w:r>
      <w:proofErr w:type="spellEnd"/>
      <w:r w:rsidRPr="00D36241">
        <w:rPr>
          <w:rFonts w:asciiTheme="minorBidi" w:hAnsiTheme="minorBidi"/>
          <w:sz w:val="22"/>
          <w:szCs w:val="22"/>
        </w:rPr>
        <w:t xml:space="preserve"> </w:t>
      </w:r>
      <w:proofErr w:type="spellStart"/>
      <w:r w:rsidRPr="00D36241">
        <w:rPr>
          <w:rFonts w:asciiTheme="minorBidi" w:hAnsiTheme="minorBidi"/>
          <w:sz w:val="22"/>
          <w:szCs w:val="22"/>
        </w:rPr>
        <w:t>terminai</w:t>
      </w:r>
      <w:proofErr w:type="spellEnd"/>
      <w:r w:rsidRPr="00D36241">
        <w:rPr>
          <w:rFonts w:asciiTheme="minorBidi" w:hAnsiTheme="minorBidi"/>
          <w:sz w:val="22"/>
          <w:szCs w:val="22"/>
          <w:lang w:val="pl-PL"/>
        </w:rPr>
        <w:t>:</w:t>
      </w:r>
    </w:p>
    <w:p w14:paraId="5B73D679" w14:textId="6C834F8B" w:rsidR="00986285" w:rsidRPr="00F516EE" w:rsidRDefault="00F516EE" w:rsidP="004D305A">
      <w:pPr>
        <w:tabs>
          <w:tab w:val="left" w:pos="0"/>
        </w:tabs>
        <w:spacing w:after="0" w:line="240" w:lineRule="auto"/>
        <w:jc w:val="both"/>
        <w:rPr>
          <w:rFonts w:asciiTheme="minorBidi" w:hAnsiTheme="minorBidi"/>
        </w:rPr>
      </w:pPr>
      <w:r>
        <w:rPr>
          <w:rFonts w:asciiTheme="minorBidi" w:hAnsiTheme="minorBidi"/>
        </w:rPr>
        <w:t>6.5.4.1.</w:t>
      </w:r>
      <w:r w:rsidR="00986285" w:rsidRPr="00F516EE">
        <w:rPr>
          <w:rFonts w:asciiTheme="minorBidi" w:hAnsiTheme="minorBidi"/>
        </w:rPr>
        <w:t xml:space="preserve">Vystymo paslaugos teikiamos atsiradus poreikiui, pagal atskirus Užsakovo Paslaugų teikėjui pateiktus suderintos formos Užsakymus Sutarties galiojimo metu. </w:t>
      </w:r>
    </w:p>
    <w:p w14:paraId="05F7C424" w14:textId="41BB10BF" w:rsidR="00986285" w:rsidRPr="00EF5481" w:rsidRDefault="00EF5481" w:rsidP="004D305A">
      <w:pPr>
        <w:tabs>
          <w:tab w:val="left" w:pos="993"/>
        </w:tabs>
        <w:spacing w:after="0" w:line="240" w:lineRule="auto"/>
        <w:jc w:val="both"/>
        <w:rPr>
          <w:rFonts w:asciiTheme="minorBidi" w:hAnsiTheme="minorBidi"/>
        </w:rPr>
      </w:pPr>
      <w:r>
        <w:rPr>
          <w:rFonts w:asciiTheme="minorBidi" w:hAnsiTheme="minorBidi"/>
        </w:rPr>
        <w:t>6.5.4.2.</w:t>
      </w:r>
      <w:r w:rsidR="00986285" w:rsidRPr="00EF5481">
        <w:rPr>
          <w:rFonts w:asciiTheme="minorBidi" w:hAnsiTheme="minorBidi"/>
        </w:rPr>
        <w:t>Užsakovo patvirtintiems ir Paslaugų teikėjui pateiktiems aprašytiems reikalavimams pagal Užsakymą, Paslaugų teikėjas turi pateikti detalią specifikaciją ir vertinimus. Vertinimuose darbų detalizavimo (išskaidymo) žingsniai neturi viršyti 30 darbo valandų, nebent atskirais atvejais su Užsakovu būtų suderinti konkrečiam vertinimui kitokia žingsnių trukmė (val.).</w:t>
      </w:r>
    </w:p>
    <w:p w14:paraId="0D2C46F0" w14:textId="47142D78" w:rsidR="00986285" w:rsidRPr="00EF5481" w:rsidRDefault="00EF5481" w:rsidP="004D305A">
      <w:pPr>
        <w:tabs>
          <w:tab w:val="left" w:pos="993"/>
        </w:tabs>
        <w:spacing w:after="0" w:line="240" w:lineRule="auto"/>
        <w:jc w:val="both"/>
        <w:rPr>
          <w:rFonts w:asciiTheme="minorBidi" w:hAnsiTheme="minorBidi"/>
        </w:rPr>
      </w:pPr>
      <w:r>
        <w:rPr>
          <w:rFonts w:asciiTheme="minorBidi" w:hAnsiTheme="minorBidi"/>
        </w:rPr>
        <w:t>6.5.4.3.</w:t>
      </w:r>
      <w:r w:rsidR="00986285" w:rsidRPr="00EF5481">
        <w:rPr>
          <w:rFonts w:asciiTheme="minorBidi" w:hAnsiTheme="minorBidi"/>
        </w:rPr>
        <w:t>Užsakymus Užsakovas pateikia raštu (el. paštu, faksu ar kita rašytine Užsakovo pasiūlyta forma). Vystymo paslaugų suteikimo terminai, apimtys yra iš anksto raštu suderinami ir patvirtinami Užsakyme. Užsakymą pasirašo abi Šalys. Užsakyme yra nurodomi atliekamos paslaugos, reikalingos darbo valandos ir terminai. Užsakymus Užsakovas Paslaugų teikėjui gali pateikti visą Sutarties galiojimo laikotarpį. Užsakymų skaičius neribojamas.</w:t>
      </w:r>
    </w:p>
    <w:p w14:paraId="76AA1EF4" w14:textId="2C98EDA8" w:rsidR="00986285" w:rsidRPr="008F539D" w:rsidRDefault="00986285" w:rsidP="00326D0D">
      <w:pPr>
        <w:pStyle w:val="ListParagraph"/>
        <w:numPr>
          <w:ilvl w:val="3"/>
          <w:numId w:val="41"/>
        </w:numPr>
        <w:tabs>
          <w:tab w:val="left" w:pos="993"/>
        </w:tabs>
        <w:spacing w:after="0" w:line="240" w:lineRule="auto"/>
        <w:ind w:left="0" w:firstLine="0"/>
        <w:jc w:val="both"/>
        <w:rPr>
          <w:rFonts w:asciiTheme="minorBidi" w:hAnsiTheme="minorBidi"/>
          <w:color w:val="auto"/>
          <w:sz w:val="22"/>
          <w:szCs w:val="22"/>
        </w:rPr>
      </w:pPr>
      <w:r w:rsidRPr="008F539D">
        <w:rPr>
          <w:rFonts w:asciiTheme="minorBidi" w:hAnsiTheme="minorBidi"/>
          <w:color w:val="auto"/>
          <w:sz w:val="22"/>
          <w:szCs w:val="22"/>
          <w:lang w:val="lt-LT"/>
        </w:rPr>
        <w:t>Užsakymus Užsakovas Paslaugų teikėjui gali pateikti visą Sutarties galiojimo laikotarpį. Užsakymų skaičius neribojamas</w:t>
      </w:r>
      <w:r w:rsidRPr="008F539D">
        <w:rPr>
          <w:rFonts w:asciiTheme="minorBidi" w:hAnsiTheme="minorBidi"/>
          <w:color w:val="auto"/>
          <w:sz w:val="22"/>
          <w:szCs w:val="22"/>
        </w:rPr>
        <w:t>.</w:t>
      </w:r>
    </w:p>
    <w:p w14:paraId="77727890" w14:textId="10F01CD4" w:rsidR="00986285" w:rsidRPr="00376F87" w:rsidRDefault="00376F87" w:rsidP="0047433C">
      <w:pPr>
        <w:tabs>
          <w:tab w:val="left" w:pos="993"/>
        </w:tabs>
        <w:spacing w:after="0" w:line="240" w:lineRule="auto"/>
        <w:jc w:val="both"/>
        <w:rPr>
          <w:rFonts w:asciiTheme="minorBidi" w:hAnsiTheme="minorBidi"/>
        </w:rPr>
      </w:pPr>
      <w:r>
        <w:rPr>
          <w:rFonts w:asciiTheme="minorBidi" w:hAnsiTheme="minorBidi"/>
        </w:rPr>
        <w:t>6.5.4.5.</w:t>
      </w:r>
      <w:r w:rsidR="00986285" w:rsidRPr="00376F87">
        <w:rPr>
          <w:rFonts w:asciiTheme="minorBidi" w:hAnsiTheme="minorBidi"/>
        </w:rPr>
        <w:t>Vystymo konsultavimo paslaugų poreikis gali kilti dėl:</w:t>
      </w:r>
    </w:p>
    <w:p w14:paraId="7D882B50" w14:textId="3CA7BAFB" w:rsidR="00986285" w:rsidRPr="003C7910" w:rsidRDefault="003614F6" w:rsidP="00326D0D">
      <w:pPr>
        <w:spacing w:after="0" w:line="240" w:lineRule="auto"/>
        <w:jc w:val="both"/>
        <w:rPr>
          <w:rFonts w:asciiTheme="minorBidi" w:hAnsiTheme="minorBidi"/>
        </w:rPr>
      </w:pPr>
      <w:r w:rsidRPr="003C7910">
        <w:rPr>
          <w:rFonts w:asciiTheme="minorBidi" w:hAnsiTheme="minorBidi"/>
        </w:rPr>
        <w:t>6.5.</w:t>
      </w:r>
      <w:r w:rsidR="00103ADC">
        <w:rPr>
          <w:rFonts w:asciiTheme="minorBidi" w:hAnsiTheme="minorBidi"/>
        </w:rPr>
        <w:t>4</w:t>
      </w:r>
      <w:r w:rsidRPr="003C7910">
        <w:rPr>
          <w:rFonts w:asciiTheme="minorBidi" w:hAnsiTheme="minorBidi"/>
        </w:rPr>
        <w:t>.5.1</w:t>
      </w:r>
      <w:r w:rsidR="00986285" w:rsidRPr="003C7910">
        <w:rPr>
          <w:rFonts w:asciiTheme="minorBidi" w:hAnsiTheme="minorBidi"/>
        </w:rPr>
        <w:t xml:space="preserve">. Sistemos sutrikimų, kuomet Užsakovas konsultuojamas apie duomenų teikimo kelią (kokie duomenys iš kokios sistemos gaunami ir kokiai sistemai perduodami), atliekama techninių </w:t>
      </w:r>
      <w:proofErr w:type="spellStart"/>
      <w:r w:rsidR="00986285" w:rsidRPr="003C7910">
        <w:rPr>
          <w:rFonts w:asciiTheme="minorBidi" w:hAnsiTheme="minorBidi"/>
        </w:rPr>
        <w:t>log‘ų</w:t>
      </w:r>
      <w:proofErr w:type="spellEnd"/>
      <w:r w:rsidR="00986285" w:rsidRPr="003C7910">
        <w:rPr>
          <w:rFonts w:asciiTheme="minorBidi" w:hAnsiTheme="minorBidi"/>
        </w:rPr>
        <w:t xml:space="preserve"> analizė;</w:t>
      </w:r>
    </w:p>
    <w:p w14:paraId="6BF297C4" w14:textId="6CC89138" w:rsidR="00986285" w:rsidRPr="003C7910" w:rsidRDefault="003614F6" w:rsidP="00326D0D">
      <w:pPr>
        <w:pStyle w:val="ListParagraph"/>
        <w:tabs>
          <w:tab w:val="left" w:pos="993"/>
        </w:tabs>
        <w:spacing w:after="0" w:line="240" w:lineRule="auto"/>
        <w:ind w:left="0"/>
        <w:jc w:val="both"/>
        <w:rPr>
          <w:rFonts w:asciiTheme="minorBidi" w:hAnsiTheme="minorBidi"/>
          <w:color w:val="auto"/>
          <w:sz w:val="22"/>
          <w:szCs w:val="22"/>
          <w:lang w:val="lt-LT"/>
        </w:rPr>
      </w:pPr>
      <w:r w:rsidRPr="003C7910">
        <w:rPr>
          <w:rFonts w:asciiTheme="minorBidi" w:hAnsiTheme="minorBidi"/>
          <w:color w:val="auto"/>
          <w:sz w:val="22"/>
          <w:szCs w:val="22"/>
          <w:lang w:val="lt-LT"/>
        </w:rPr>
        <w:t>6.5.</w:t>
      </w:r>
      <w:r w:rsidR="003E52CC">
        <w:rPr>
          <w:rFonts w:asciiTheme="minorBidi" w:hAnsiTheme="minorBidi"/>
          <w:color w:val="auto"/>
          <w:sz w:val="22"/>
          <w:szCs w:val="22"/>
          <w:lang w:val="lt-LT"/>
        </w:rPr>
        <w:t>4</w:t>
      </w:r>
      <w:r w:rsidRPr="003C7910">
        <w:rPr>
          <w:rFonts w:asciiTheme="minorBidi" w:hAnsiTheme="minorBidi"/>
          <w:color w:val="auto"/>
          <w:sz w:val="22"/>
          <w:szCs w:val="22"/>
          <w:lang w:val="lt-LT"/>
        </w:rPr>
        <w:t>.5.2</w:t>
      </w:r>
      <w:r w:rsidR="00E30553">
        <w:rPr>
          <w:rFonts w:asciiTheme="minorBidi" w:hAnsiTheme="minorBidi"/>
          <w:color w:val="auto"/>
          <w:sz w:val="22"/>
          <w:szCs w:val="22"/>
          <w:lang w:val="lt-LT"/>
        </w:rPr>
        <w:t>.</w:t>
      </w:r>
      <w:r w:rsidR="00986285" w:rsidRPr="003C7910">
        <w:rPr>
          <w:rFonts w:asciiTheme="minorBidi" w:hAnsiTheme="minorBidi"/>
          <w:color w:val="auto"/>
          <w:sz w:val="22"/>
          <w:szCs w:val="22"/>
          <w:lang w:val="lt-LT"/>
        </w:rPr>
        <w:t xml:space="preserve"> Sistemos planuojamų pakeitimų apimtys ir rekomendacijos dėl Užsakovo numatytų Sistemos tobulinimo veiksmų efektyvumo: Sistemos vystymo perspektyvos, funkcijų keitimo galimybės ir ryšių pažeidžiamumas, tikėtini keitimo/vystymo realizavimo laikai, vystymo/keitimo galimybių įvertinimai ir pan.</w:t>
      </w:r>
    </w:p>
    <w:p w14:paraId="54B53635" w14:textId="4F92A35A" w:rsidR="00986285" w:rsidRPr="00E30553" w:rsidRDefault="00986285" w:rsidP="00E30553">
      <w:pPr>
        <w:pStyle w:val="ListParagraph"/>
        <w:numPr>
          <w:ilvl w:val="3"/>
          <w:numId w:val="42"/>
        </w:numPr>
        <w:tabs>
          <w:tab w:val="left" w:pos="0"/>
        </w:tabs>
        <w:spacing w:after="0" w:line="240" w:lineRule="auto"/>
        <w:ind w:left="0" w:firstLine="0"/>
        <w:jc w:val="both"/>
        <w:rPr>
          <w:rFonts w:asciiTheme="minorBidi" w:hAnsiTheme="minorBidi"/>
          <w:color w:val="auto"/>
          <w:sz w:val="22"/>
          <w:szCs w:val="22"/>
          <w:lang w:val="lt-LT"/>
        </w:rPr>
      </w:pPr>
      <w:r w:rsidRPr="00E30553">
        <w:rPr>
          <w:rFonts w:asciiTheme="minorBidi" w:hAnsiTheme="minorBidi"/>
          <w:color w:val="auto"/>
          <w:sz w:val="22"/>
          <w:szCs w:val="22"/>
          <w:lang w:val="lt-LT"/>
        </w:rPr>
        <w:t>Vystymo paslaugų suteikimo terminai, apimtys ir sąmata, šalių atsakomybė už atskirus veiksmus, sprendimus ar pateikiamą informaciją bei resursus (Paslaugų teikėjo atsakomybė Užsakovo atžvilgiu bet kokiu atveju negali būti mažesnė nei nustatyta šiame dokumente) yra iš anksto raštu suderinami ir patvirtinami Užsakyme, kurį pasirašo abi Šalys po Užsakymo pateikimo. Už apimtis (darbo valandų kiekį), kurios nebuvo suderintos (t. y. kurios nebuvo nurodytos Užsakyme) Užsakovas neapmoka</w:t>
      </w:r>
      <w:r w:rsidR="00D25402" w:rsidRPr="00E30553">
        <w:rPr>
          <w:rFonts w:asciiTheme="minorBidi" w:hAnsiTheme="minorBidi"/>
          <w:color w:val="auto"/>
          <w:sz w:val="22"/>
          <w:szCs w:val="22"/>
          <w:lang w:val="lt-LT"/>
        </w:rPr>
        <w:t>.</w:t>
      </w:r>
      <w:r w:rsidRPr="00E30553">
        <w:rPr>
          <w:rFonts w:asciiTheme="minorBidi" w:hAnsiTheme="minorBidi"/>
          <w:color w:val="auto"/>
          <w:sz w:val="22"/>
          <w:szCs w:val="22"/>
          <w:lang w:val="lt-LT"/>
        </w:rPr>
        <w:t xml:space="preserve"> </w:t>
      </w:r>
    </w:p>
    <w:p w14:paraId="46ED80C5" w14:textId="4269643C" w:rsidR="00986285" w:rsidRPr="00097284" w:rsidRDefault="00097284" w:rsidP="0047433C">
      <w:pPr>
        <w:tabs>
          <w:tab w:val="left" w:pos="0"/>
        </w:tabs>
        <w:spacing w:after="0" w:line="240" w:lineRule="auto"/>
        <w:jc w:val="both"/>
        <w:rPr>
          <w:rFonts w:asciiTheme="minorBidi" w:hAnsiTheme="minorBidi"/>
        </w:rPr>
      </w:pPr>
      <w:r>
        <w:rPr>
          <w:rFonts w:asciiTheme="minorBidi" w:hAnsiTheme="minorBidi"/>
        </w:rPr>
        <w:t>6.5.4.7.</w:t>
      </w:r>
      <w:r w:rsidR="00986285" w:rsidRPr="00097284">
        <w:rPr>
          <w:rFonts w:asciiTheme="minorBidi" w:hAnsiTheme="minorBidi"/>
        </w:rPr>
        <w:t xml:space="preserve"> Jeigu Užsakyme buvo užsakyta, Paslaugų teikėjas įsipareigoja per Užsakyme Užsakovo nurodytą terminą pateikti Vystymo paslaugų Užsakymo reikalavimų sprendimo detalų aprašymą</w:t>
      </w:r>
      <w:r w:rsidR="00D25402" w:rsidRPr="00097284">
        <w:rPr>
          <w:rFonts w:asciiTheme="minorBidi" w:hAnsiTheme="minorBidi"/>
        </w:rPr>
        <w:t>.</w:t>
      </w:r>
    </w:p>
    <w:p w14:paraId="2071E687" w14:textId="56967623" w:rsidR="00986285" w:rsidRPr="00A4706A" w:rsidRDefault="00A4706A" w:rsidP="005F5C86">
      <w:pPr>
        <w:tabs>
          <w:tab w:val="left" w:pos="426"/>
          <w:tab w:val="left" w:pos="720"/>
          <w:tab w:val="left" w:pos="851"/>
          <w:tab w:val="left" w:pos="1418"/>
        </w:tabs>
        <w:spacing w:after="0" w:line="240" w:lineRule="auto"/>
        <w:ind w:right="23"/>
        <w:jc w:val="both"/>
        <w:rPr>
          <w:rFonts w:asciiTheme="minorBidi" w:hAnsiTheme="minorBidi"/>
        </w:rPr>
      </w:pPr>
      <w:r>
        <w:rPr>
          <w:rFonts w:asciiTheme="minorBidi" w:hAnsiTheme="minorBidi"/>
        </w:rPr>
        <w:t>6.5.4.8.</w:t>
      </w:r>
      <w:r w:rsidR="00986285" w:rsidRPr="00A4706A">
        <w:rPr>
          <w:rFonts w:asciiTheme="minorBidi" w:hAnsiTheme="minorBidi"/>
        </w:rPr>
        <w:t xml:space="preserve">  Jeigu Užsakyme buvo užsakyta, Paslaugų teikėjas vykdydamas Užsakovo Užsakymą, įsipareigoja, atlikus vertinimą, kartu pateikti  užsakytų naujų Vystymo paslaugų architektūrinius </w:t>
      </w:r>
      <w:r w:rsidR="00986285" w:rsidRPr="00A4706A">
        <w:rPr>
          <w:rFonts w:asciiTheme="minorBidi" w:hAnsiTheme="minorBidi"/>
        </w:rPr>
        <w:lastRenderedPageBreak/>
        <w:t>sprendimus ir aprašymą, kuriame turi būti aprašytos funkcionalumo priklausomybės nuo kitų funkcionalumų, užsakytų Vystymo paslaugų sąsajos su sistemomis paslaugų, o Užsakovas įsipareigoja už vertinimui sunaudotą laiką sumokėti Paslaugų teikėjui pagal pateiktą priėmimo aktą.</w:t>
      </w:r>
    </w:p>
    <w:p w14:paraId="4CA57E2B" w14:textId="0B1E96BB" w:rsidR="00986285" w:rsidRPr="00A4706A" w:rsidRDefault="00A4706A" w:rsidP="00E00ED0">
      <w:pPr>
        <w:spacing w:after="0" w:line="240" w:lineRule="auto"/>
        <w:ind w:right="23"/>
        <w:jc w:val="both"/>
        <w:rPr>
          <w:rFonts w:asciiTheme="minorBidi" w:hAnsiTheme="minorBidi"/>
        </w:rPr>
      </w:pPr>
      <w:r>
        <w:rPr>
          <w:rFonts w:asciiTheme="minorBidi" w:hAnsiTheme="minorBidi"/>
        </w:rPr>
        <w:t>6.5.4.9.</w:t>
      </w:r>
      <w:r w:rsidR="00986285" w:rsidRPr="00A4706A">
        <w:rPr>
          <w:rFonts w:asciiTheme="minorBidi" w:hAnsiTheme="minorBidi"/>
        </w:rPr>
        <w:t xml:space="preserve"> Jeigu Užsakyme buvo užsakyta, Paslaugų teikėjas testavimo aplinkoje turi atlikti suteiktų Vystymo paslaugų rezultatų testavimą ir pateikti testavimo rezultatų ataskaitą. Paslaugų teikėjas turi atlikti suteiktų Vystymo paslaugų rezultatų testavimus: funkcinis testavimas, integracinis testavimas, regresinis testavimas. Sistemoje Vystymo diegimai turi būti atliekami testavimo aplinkoje, siekiant patikrinti Vystymo paslaugų rezultatų funkcionalumą ir suderinamumą su esamais Sistemos moduliais ir jų funkcionalumais. Testavimo metu pastebėtos klaidos turi būti registruojamos ir jų taisymas valdomas Užsakovo nurodytoje sistemoje.</w:t>
      </w:r>
    </w:p>
    <w:p w14:paraId="03E60926" w14:textId="4CAE5ADA" w:rsidR="00986285" w:rsidRPr="00A4706A" w:rsidRDefault="00A4706A" w:rsidP="00E00ED0">
      <w:pPr>
        <w:tabs>
          <w:tab w:val="left" w:pos="284"/>
        </w:tabs>
        <w:spacing w:after="0" w:line="240" w:lineRule="auto"/>
        <w:jc w:val="both"/>
        <w:rPr>
          <w:rFonts w:asciiTheme="minorBidi" w:hAnsiTheme="minorBidi"/>
        </w:rPr>
      </w:pPr>
      <w:r>
        <w:rPr>
          <w:rFonts w:asciiTheme="minorBidi" w:hAnsiTheme="minorBidi"/>
        </w:rPr>
        <w:t>6.5.4.10.</w:t>
      </w:r>
      <w:r w:rsidR="00986285" w:rsidRPr="00A4706A">
        <w:rPr>
          <w:rFonts w:asciiTheme="minorBidi" w:hAnsiTheme="minorBidi"/>
        </w:rPr>
        <w:t xml:space="preserve"> Paslaugų teikėjas turi pateikti išsamias instrukcijas, kaip teisingai įdiegti į  Sistemos testavimo aplinką ir/ar sukonfigūruoti Sistemos tobulinimą/keitimą/vystymą gamybinėje aplinkoje.</w:t>
      </w:r>
    </w:p>
    <w:p w14:paraId="2AF99BE5" w14:textId="68EC142C" w:rsidR="00986285" w:rsidRPr="003C4F89" w:rsidRDefault="003C4F89" w:rsidP="00683093">
      <w:pPr>
        <w:tabs>
          <w:tab w:val="left" w:pos="993"/>
        </w:tabs>
        <w:spacing w:after="0" w:line="240" w:lineRule="auto"/>
        <w:ind w:left="1000" w:hanging="1000"/>
        <w:jc w:val="both"/>
        <w:rPr>
          <w:rFonts w:asciiTheme="minorBidi" w:hAnsiTheme="minorBidi"/>
        </w:rPr>
      </w:pPr>
      <w:r>
        <w:rPr>
          <w:rFonts w:asciiTheme="minorBidi" w:hAnsiTheme="minorBidi"/>
        </w:rPr>
        <w:t>6.5.4.11.</w:t>
      </w:r>
      <w:r w:rsidR="00986285" w:rsidRPr="003C4F89">
        <w:rPr>
          <w:rFonts w:asciiTheme="minorBidi" w:hAnsiTheme="minorBidi"/>
        </w:rPr>
        <w:t xml:space="preserve"> Diegimo instrukcijoje Paslaugų teikėjas privalo: </w:t>
      </w:r>
    </w:p>
    <w:p w14:paraId="44DE76A9" w14:textId="1381B2AE" w:rsidR="00986285" w:rsidRPr="003C7910" w:rsidRDefault="00D41A03" w:rsidP="00986285">
      <w:pPr>
        <w:tabs>
          <w:tab w:val="left" w:pos="993"/>
        </w:tabs>
        <w:spacing w:after="0" w:line="240" w:lineRule="auto"/>
        <w:jc w:val="both"/>
        <w:rPr>
          <w:rFonts w:asciiTheme="minorBidi" w:hAnsiTheme="minorBidi"/>
        </w:rPr>
      </w:pPr>
      <w:r w:rsidRPr="003C7910">
        <w:rPr>
          <w:rFonts w:asciiTheme="minorBidi" w:hAnsiTheme="minorBidi"/>
        </w:rPr>
        <w:t>6.5.</w:t>
      </w:r>
      <w:r w:rsidR="003C4F89">
        <w:rPr>
          <w:rFonts w:asciiTheme="minorBidi" w:hAnsiTheme="minorBidi"/>
        </w:rPr>
        <w:t>4</w:t>
      </w:r>
      <w:r w:rsidRPr="003C7910">
        <w:rPr>
          <w:rFonts w:asciiTheme="minorBidi" w:hAnsiTheme="minorBidi"/>
        </w:rPr>
        <w:t>.11.1</w:t>
      </w:r>
      <w:r w:rsidR="00986285" w:rsidRPr="003C7910">
        <w:rPr>
          <w:rFonts w:asciiTheme="minorBidi" w:hAnsiTheme="minorBidi"/>
        </w:rPr>
        <w:t xml:space="preserve"> pateikti diegimo kodų rinkinius; </w:t>
      </w:r>
    </w:p>
    <w:p w14:paraId="257AFC66" w14:textId="36A67194" w:rsidR="00986285" w:rsidRPr="003C7910" w:rsidRDefault="00151F11" w:rsidP="00986285">
      <w:pPr>
        <w:tabs>
          <w:tab w:val="left" w:pos="993"/>
        </w:tabs>
        <w:spacing w:after="0" w:line="240" w:lineRule="auto"/>
        <w:jc w:val="both"/>
        <w:rPr>
          <w:rFonts w:asciiTheme="minorBidi" w:hAnsiTheme="minorBidi"/>
        </w:rPr>
      </w:pPr>
      <w:r w:rsidRPr="003C7910">
        <w:rPr>
          <w:rFonts w:asciiTheme="minorBidi" w:hAnsiTheme="minorBidi"/>
        </w:rPr>
        <w:t>6.5.</w:t>
      </w:r>
      <w:r w:rsidR="00B20FE0">
        <w:rPr>
          <w:rFonts w:asciiTheme="minorBidi" w:hAnsiTheme="minorBidi"/>
        </w:rPr>
        <w:t>4</w:t>
      </w:r>
      <w:r w:rsidRPr="003C7910">
        <w:rPr>
          <w:rFonts w:asciiTheme="minorBidi" w:hAnsiTheme="minorBidi"/>
        </w:rPr>
        <w:t>.11</w:t>
      </w:r>
      <w:r w:rsidR="00986285" w:rsidRPr="003C7910">
        <w:rPr>
          <w:rFonts w:asciiTheme="minorBidi" w:hAnsiTheme="minorBidi"/>
        </w:rPr>
        <w:t xml:space="preserve">.2 aprašyti diegimo darbus (žingsnius); </w:t>
      </w:r>
    </w:p>
    <w:p w14:paraId="7A31A812" w14:textId="4C5B8FB2" w:rsidR="00986285" w:rsidRPr="003C7910" w:rsidRDefault="00151F11" w:rsidP="00986285">
      <w:pPr>
        <w:tabs>
          <w:tab w:val="left" w:pos="993"/>
        </w:tabs>
        <w:spacing w:after="0" w:line="240" w:lineRule="auto"/>
        <w:jc w:val="both"/>
        <w:rPr>
          <w:rFonts w:asciiTheme="minorBidi" w:hAnsiTheme="minorBidi"/>
        </w:rPr>
      </w:pPr>
      <w:r w:rsidRPr="003C7910">
        <w:rPr>
          <w:rFonts w:asciiTheme="minorBidi" w:hAnsiTheme="minorBidi"/>
        </w:rPr>
        <w:t>6.5.</w:t>
      </w:r>
      <w:r w:rsidR="00B20FE0">
        <w:rPr>
          <w:rFonts w:asciiTheme="minorBidi" w:hAnsiTheme="minorBidi"/>
        </w:rPr>
        <w:t>4</w:t>
      </w:r>
      <w:r w:rsidRPr="003C7910">
        <w:rPr>
          <w:rFonts w:asciiTheme="minorBidi" w:hAnsiTheme="minorBidi"/>
        </w:rPr>
        <w:t>.11</w:t>
      </w:r>
      <w:r w:rsidR="00986285" w:rsidRPr="003C7910">
        <w:rPr>
          <w:rFonts w:asciiTheme="minorBidi" w:hAnsiTheme="minorBidi"/>
        </w:rPr>
        <w:t xml:space="preserve">.3 aprašyti kiekvieno žingsnio diegimo trukmes; </w:t>
      </w:r>
    </w:p>
    <w:p w14:paraId="5E09C4A1" w14:textId="6F387611" w:rsidR="00986285" w:rsidRPr="003C7910" w:rsidRDefault="00C77134" w:rsidP="00986285">
      <w:pPr>
        <w:tabs>
          <w:tab w:val="left" w:pos="993"/>
        </w:tabs>
        <w:spacing w:after="0" w:line="240" w:lineRule="auto"/>
        <w:jc w:val="both"/>
        <w:rPr>
          <w:rFonts w:asciiTheme="minorBidi" w:hAnsiTheme="minorBidi"/>
        </w:rPr>
      </w:pPr>
      <w:r w:rsidRPr="003C7910">
        <w:rPr>
          <w:rFonts w:asciiTheme="minorBidi" w:hAnsiTheme="minorBidi"/>
        </w:rPr>
        <w:t>6.5.</w:t>
      </w:r>
      <w:r w:rsidR="00B20FE0">
        <w:rPr>
          <w:rFonts w:asciiTheme="minorBidi" w:hAnsiTheme="minorBidi"/>
        </w:rPr>
        <w:t>4</w:t>
      </w:r>
      <w:r w:rsidRPr="003C7910">
        <w:rPr>
          <w:rFonts w:asciiTheme="minorBidi" w:hAnsiTheme="minorBidi"/>
        </w:rPr>
        <w:t>.11</w:t>
      </w:r>
      <w:r w:rsidR="00986285" w:rsidRPr="003C7910">
        <w:rPr>
          <w:rFonts w:asciiTheme="minorBidi" w:hAnsiTheme="minorBidi"/>
        </w:rPr>
        <w:t xml:space="preserve">.4 pateikti rekomendacijas dėl naudotojų darbo diegimo metu. </w:t>
      </w:r>
    </w:p>
    <w:p w14:paraId="37C94BB3" w14:textId="1DB17C7C" w:rsidR="00986285" w:rsidRPr="003C7910" w:rsidRDefault="00C77134" w:rsidP="00986285">
      <w:pPr>
        <w:tabs>
          <w:tab w:val="left" w:pos="993"/>
        </w:tabs>
        <w:spacing w:after="0" w:line="240" w:lineRule="auto"/>
        <w:jc w:val="both"/>
        <w:rPr>
          <w:rFonts w:asciiTheme="minorBidi" w:hAnsiTheme="minorBidi"/>
        </w:rPr>
      </w:pPr>
      <w:r w:rsidRPr="003C7910">
        <w:rPr>
          <w:rFonts w:asciiTheme="minorBidi" w:hAnsiTheme="minorBidi"/>
        </w:rPr>
        <w:t>6.5.</w:t>
      </w:r>
      <w:r w:rsidR="00B20FE0">
        <w:rPr>
          <w:rFonts w:asciiTheme="minorBidi" w:hAnsiTheme="minorBidi"/>
        </w:rPr>
        <w:t>4</w:t>
      </w:r>
      <w:r w:rsidRPr="003C7910">
        <w:rPr>
          <w:rFonts w:asciiTheme="minorBidi" w:hAnsiTheme="minorBidi"/>
        </w:rPr>
        <w:t>.11</w:t>
      </w:r>
      <w:r w:rsidR="00986285" w:rsidRPr="003C7910">
        <w:rPr>
          <w:rFonts w:asciiTheme="minorBidi" w:hAnsiTheme="minorBidi"/>
        </w:rPr>
        <w:t>.5  jeigu Užsakyme buvo užsakyta, pateikti diegimo į gamybinę aplinką patikros planą.</w:t>
      </w:r>
    </w:p>
    <w:p w14:paraId="4069EB7E" w14:textId="68131EB1" w:rsidR="00986285" w:rsidRPr="003C7910" w:rsidRDefault="00EC20E8" w:rsidP="00986285">
      <w:pPr>
        <w:tabs>
          <w:tab w:val="left" w:pos="993"/>
        </w:tabs>
        <w:spacing w:after="0" w:line="240" w:lineRule="auto"/>
        <w:jc w:val="both"/>
        <w:rPr>
          <w:rFonts w:asciiTheme="minorBidi" w:hAnsiTheme="minorBidi"/>
        </w:rPr>
      </w:pPr>
      <w:r w:rsidRPr="003C7910">
        <w:rPr>
          <w:rFonts w:asciiTheme="minorBidi" w:hAnsiTheme="minorBidi"/>
        </w:rPr>
        <w:t>6.5.</w:t>
      </w:r>
      <w:r w:rsidR="00E00E7F">
        <w:rPr>
          <w:rFonts w:asciiTheme="minorBidi" w:hAnsiTheme="minorBidi"/>
        </w:rPr>
        <w:t>4</w:t>
      </w:r>
      <w:r w:rsidRPr="003C7910">
        <w:rPr>
          <w:rFonts w:asciiTheme="minorBidi" w:hAnsiTheme="minorBidi"/>
        </w:rPr>
        <w:t>.</w:t>
      </w:r>
      <w:r w:rsidR="006067C1" w:rsidRPr="003C7910">
        <w:rPr>
          <w:rFonts w:asciiTheme="minorBidi" w:hAnsiTheme="minorBidi"/>
        </w:rPr>
        <w:t>12</w:t>
      </w:r>
      <w:r w:rsidR="00403FD7">
        <w:rPr>
          <w:rFonts w:asciiTheme="minorBidi" w:hAnsiTheme="minorBidi"/>
        </w:rPr>
        <w:t>.</w:t>
      </w:r>
      <w:r w:rsidR="00986285" w:rsidRPr="003C7910">
        <w:rPr>
          <w:rFonts w:asciiTheme="minorBidi" w:hAnsiTheme="minorBidi"/>
        </w:rPr>
        <w:t xml:space="preserve">  Jeigu Užsakyme buvo užsakyta, kartu su diegimo instrukcija Paslaugų teikėjas turi pateikti atnaujintą naudotojo vadovą, kuriame turi būti pateikta (Užsakovas įsipareigoja pateikti naujausią naudotojo vadovo versiją, apimančią visas Sistemų funkcijas, po sutarties pasirašymo vadovaudamasis žemiau aprašytais reikalavimais): </w:t>
      </w:r>
    </w:p>
    <w:p w14:paraId="3A7C15F8" w14:textId="6C8B4F2E" w:rsidR="00986285" w:rsidRPr="003C7910" w:rsidRDefault="00727A19" w:rsidP="00727A19">
      <w:pPr>
        <w:tabs>
          <w:tab w:val="left" w:pos="993"/>
        </w:tabs>
        <w:spacing w:after="0" w:line="240" w:lineRule="auto"/>
        <w:jc w:val="both"/>
        <w:rPr>
          <w:rFonts w:asciiTheme="minorBidi" w:hAnsiTheme="minorBidi"/>
        </w:rPr>
      </w:pPr>
      <w:r w:rsidRPr="003C7910">
        <w:rPr>
          <w:rFonts w:asciiTheme="minorBidi" w:hAnsiTheme="minorBidi"/>
        </w:rPr>
        <w:t>6.5.</w:t>
      </w:r>
      <w:r w:rsidR="009D51CF">
        <w:rPr>
          <w:rFonts w:asciiTheme="minorBidi" w:hAnsiTheme="minorBidi"/>
        </w:rPr>
        <w:t>4</w:t>
      </w:r>
      <w:r w:rsidRPr="003C7910">
        <w:rPr>
          <w:rFonts w:asciiTheme="minorBidi" w:hAnsiTheme="minorBidi"/>
        </w:rPr>
        <w:t xml:space="preserve">.12.1 </w:t>
      </w:r>
      <w:r w:rsidR="00986285" w:rsidRPr="003C7910">
        <w:rPr>
          <w:rFonts w:asciiTheme="minorBidi" w:hAnsiTheme="minorBidi"/>
        </w:rPr>
        <w:t>keitimo/automatizuojamos funkcijos aprašymas;</w:t>
      </w:r>
    </w:p>
    <w:p w14:paraId="456392BA" w14:textId="1F594CD0" w:rsidR="00986285" w:rsidRPr="003C7910" w:rsidRDefault="00727A19" w:rsidP="00986285">
      <w:pPr>
        <w:tabs>
          <w:tab w:val="left" w:pos="993"/>
        </w:tabs>
        <w:spacing w:after="0" w:line="240" w:lineRule="auto"/>
        <w:jc w:val="both"/>
        <w:rPr>
          <w:rFonts w:asciiTheme="minorBidi" w:hAnsiTheme="minorBidi"/>
        </w:rPr>
      </w:pPr>
      <w:r w:rsidRPr="003C7910">
        <w:rPr>
          <w:rFonts w:asciiTheme="minorBidi" w:hAnsiTheme="minorBidi"/>
        </w:rPr>
        <w:t>6.5.</w:t>
      </w:r>
      <w:r w:rsidR="009D51CF">
        <w:rPr>
          <w:rFonts w:asciiTheme="minorBidi" w:hAnsiTheme="minorBidi"/>
        </w:rPr>
        <w:t>4</w:t>
      </w:r>
      <w:r w:rsidRPr="003C7910">
        <w:rPr>
          <w:rFonts w:asciiTheme="minorBidi" w:hAnsiTheme="minorBidi"/>
        </w:rPr>
        <w:t>.12</w:t>
      </w:r>
      <w:r w:rsidR="00986285" w:rsidRPr="003C7910">
        <w:rPr>
          <w:rFonts w:asciiTheme="minorBidi" w:hAnsiTheme="minorBidi"/>
        </w:rPr>
        <w:t>.2 veiklos arba automatizuojamos funkcijos diagrama;</w:t>
      </w:r>
    </w:p>
    <w:p w14:paraId="1800B5ED" w14:textId="2C3B7549" w:rsidR="00986285" w:rsidRPr="003C7910" w:rsidRDefault="00727A19" w:rsidP="00986285">
      <w:pPr>
        <w:tabs>
          <w:tab w:val="left" w:pos="993"/>
        </w:tabs>
        <w:spacing w:after="0" w:line="240" w:lineRule="auto"/>
        <w:jc w:val="both"/>
        <w:rPr>
          <w:rFonts w:asciiTheme="minorBidi" w:hAnsiTheme="minorBidi"/>
        </w:rPr>
      </w:pPr>
      <w:r w:rsidRPr="003C7910">
        <w:rPr>
          <w:rFonts w:asciiTheme="minorBidi" w:hAnsiTheme="minorBidi"/>
        </w:rPr>
        <w:t>6.5.</w:t>
      </w:r>
      <w:r w:rsidR="009D51CF">
        <w:rPr>
          <w:rFonts w:asciiTheme="minorBidi" w:hAnsiTheme="minorBidi"/>
        </w:rPr>
        <w:t>4</w:t>
      </w:r>
      <w:r w:rsidRPr="003C7910">
        <w:rPr>
          <w:rFonts w:asciiTheme="minorBidi" w:hAnsiTheme="minorBidi"/>
        </w:rPr>
        <w:t>.12</w:t>
      </w:r>
      <w:r w:rsidR="00986285" w:rsidRPr="003C7910">
        <w:rPr>
          <w:rFonts w:asciiTheme="minorBidi" w:hAnsiTheme="minorBidi"/>
        </w:rPr>
        <w:t>.3 informacija, kokie veiksmai turi būti atlikti prieš pradedant vykdyti funkciją;</w:t>
      </w:r>
    </w:p>
    <w:p w14:paraId="6E4FFC18" w14:textId="3E31EAEB" w:rsidR="00986285" w:rsidRPr="003C7910" w:rsidRDefault="00727A19" w:rsidP="00986285">
      <w:pPr>
        <w:tabs>
          <w:tab w:val="left" w:pos="993"/>
        </w:tabs>
        <w:spacing w:after="0" w:line="240" w:lineRule="auto"/>
        <w:jc w:val="both"/>
        <w:rPr>
          <w:rFonts w:asciiTheme="minorBidi" w:hAnsiTheme="minorBidi"/>
        </w:rPr>
      </w:pPr>
      <w:r w:rsidRPr="003C7910">
        <w:rPr>
          <w:rFonts w:asciiTheme="minorBidi" w:hAnsiTheme="minorBidi"/>
        </w:rPr>
        <w:t>6.5.</w:t>
      </w:r>
      <w:r w:rsidR="009D51CF">
        <w:rPr>
          <w:rFonts w:asciiTheme="minorBidi" w:hAnsiTheme="minorBidi"/>
        </w:rPr>
        <w:t>4</w:t>
      </w:r>
      <w:r w:rsidRPr="003C7910">
        <w:rPr>
          <w:rFonts w:asciiTheme="minorBidi" w:hAnsiTheme="minorBidi"/>
        </w:rPr>
        <w:t>.12</w:t>
      </w:r>
      <w:r w:rsidR="00986285" w:rsidRPr="003C7910">
        <w:rPr>
          <w:rFonts w:asciiTheme="minorBidi" w:hAnsiTheme="minorBidi"/>
        </w:rPr>
        <w:t>.4 informacija, kaip pradėti (pvz.: nurodyti meniu kelią) vykdyti automatizuojamą funkciją;</w:t>
      </w:r>
    </w:p>
    <w:p w14:paraId="0D870B00" w14:textId="46D0DBE0" w:rsidR="00986285" w:rsidRPr="003C7910" w:rsidRDefault="00727A19" w:rsidP="00986285">
      <w:pPr>
        <w:pStyle w:val="ListParagraph"/>
        <w:tabs>
          <w:tab w:val="left" w:pos="993"/>
        </w:tabs>
        <w:spacing w:after="0" w:line="240" w:lineRule="auto"/>
        <w:ind w:left="0"/>
        <w:jc w:val="both"/>
        <w:rPr>
          <w:rFonts w:asciiTheme="minorBidi" w:hAnsiTheme="minorBidi"/>
          <w:color w:val="auto"/>
          <w:sz w:val="22"/>
          <w:szCs w:val="22"/>
          <w:lang w:val="lt-LT"/>
        </w:rPr>
      </w:pPr>
      <w:r w:rsidRPr="003C7910">
        <w:rPr>
          <w:rFonts w:asciiTheme="minorBidi" w:hAnsiTheme="minorBidi"/>
          <w:color w:val="auto"/>
          <w:sz w:val="22"/>
          <w:szCs w:val="22"/>
          <w:lang w:val="lt-LT"/>
        </w:rPr>
        <w:t>6.5.</w:t>
      </w:r>
      <w:r w:rsidR="009D51CF">
        <w:rPr>
          <w:rFonts w:asciiTheme="minorBidi" w:hAnsiTheme="minorBidi"/>
          <w:color w:val="auto"/>
          <w:sz w:val="22"/>
          <w:szCs w:val="22"/>
          <w:lang w:val="lt-LT"/>
        </w:rPr>
        <w:t>4</w:t>
      </w:r>
      <w:r w:rsidRPr="003C7910">
        <w:rPr>
          <w:rFonts w:asciiTheme="minorBidi" w:hAnsiTheme="minorBidi"/>
          <w:color w:val="auto"/>
          <w:sz w:val="22"/>
          <w:szCs w:val="22"/>
          <w:lang w:val="lt-LT"/>
        </w:rPr>
        <w:t>.12</w:t>
      </w:r>
      <w:r w:rsidR="00986285" w:rsidRPr="003C7910">
        <w:rPr>
          <w:rFonts w:asciiTheme="minorBidi" w:hAnsiTheme="minorBidi"/>
          <w:color w:val="auto"/>
          <w:sz w:val="22"/>
          <w:szCs w:val="22"/>
          <w:lang w:val="lt-LT"/>
        </w:rPr>
        <w:t>.5 informacija, kaip atlikti (pvz.: kokius laukus užpildyti, nurodyti tų laukų paskirtį ir prasmę) automatizuojamą funkciją;</w:t>
      </w:r>
    </w:p>
    <w:p w14:paraId="10BDB03B" w14:textId="34EEF524" w:rsidR="00986285" w:rsidRPr="00683093" w:rsidRDefault="00986285" w:rsidP="008741AF">
      <w:pPr>
        <w:pStyle w:val="ListParagraph"/>
        <w:numPr>
          <w:ilvl w:val="4"/>
          <w:numId w:val="43"/>
        </w:numPr>
        <w:tabs>
          <w:tab w:val="left" w:pos="0"/>
        </w:tabs>
        <w:spacing w:after="0" w:line="240" w:lineRule="auto"/>
        <w:ind w:left="0" w:firstLine="0"/>
        <w:jc w:val="both"/>
        <w:rPr>
          <w:rFonts w:asciiTheme="minorBidi" w:hAnsiTheme="minorBidi"/>
          <w:color w:val="auto"/>
          <w:sz w:val="22"/>
          <w:szCs w:val="22"/>
          <w:lang w:val="lt-LT"/>
        </w:rPr>
      </w:pPr>
      <w:r w:rsidRPr="00683093">
        <w:rPr>
          <w:rFonts w:asciiTheme="minorBidi" w:hAnsiTheme="minorBidi"/>
          <w:color w:val="auto"/>
          <w:sz w:val="22"/>
          <w:szCs w:val="22"/>
          <w:lang w:val="lt-LT"/>
        </w:rPr>
        <w:t xml:space="preserve">informacija, kokie tolimesni veiksmai turi būti atlikti, kad pabaigti funkcijos/užduoties procesą. </w:t>
      </w:r>
    </w:p>
    <w:p w14:paraId="581E87DF" w14:textId="737B9BC1" w:rsidR="00986285" w:rsidRPr="003C7910" w:rsidRDefault="00CB38E0" w:rsidP="00986285">
      <w:pPr>
        <w:pStyle w:val="ListParagraph"/>
        <w:tabs>
          <w:tab w:val="left" w:pos="0"/>
          <w:tab w:val="left" w:pos="993"/>
        </w:tabs>
        <w:spacing w:after="0" w:line="240" w:lineRule="auto"/>
        <w:ind w:left="0"/>
        <w:jc w:val="both"/>
        <w:rPr>
          <w:rFonts w:asciiTheme="minorBidi" w:hAnsiTheme="minorBidi"/>
          <w:color w:val="auto"/>
          <w:sz w:val="22"/>
          <w:szCs w:val="22"/>
          <w:lang w:val="lt-LT"/>
        </w:rPr>
      </w:pPr>
      <w:r w:rsidRPr="003C7910">
        <w:rPr>
          <w:rFonts w:asciiTheme="minorBidi" w:hAnsiTheme="minorBidi"/>
          <w:color w:val="auto"/>
          <w:sz w:val="22"/>
          <w:szCs w:val="22"/>
          <w:lang w:val="lt-LT"/>
        </w:rPr>
        <w:t>6.5.</w:t>
      </w:r>
      <w:r w:rsidR="00AB0EF7">
        <w:rPr>
          <w:rFonts w:asciiTheme="minorBidi" w:hAnsiTheme="minorBidi"/>
          <w:color w:val="auto"/>
          <w:sz w:val="22"/>
          <w:szCs w:val="22"/>
          <w:lang w:val="lt-LT"/>
        </w:rPr>
        <w:t>4</w:t>
      </w:r>
      <w:r w:rsidRPr="003C7910">
        <w:rPr>
          <w:rFonts w:asciiTheme="minorBidi" w:hAnsiTheme="minorBidi"/>
          <w:color w:val="auto"/>
          <w:sz w:val="22"/>
          <w:szCs w:val="22"/>
          <w:lang w:val="lt-LT"/>
        </w:rPr>
        <w:t>.13</w:t>
      </w:r>
      <w:r w:rsidR="00403FD7">
        <w:rPr>
          <w:rFonts w:asciiTheme="minorBidi" w:hAnsiTheme="minorBidi"/>
          <w:color w:val="auto"/>
          <w:sz w:val="22"/>
          <w:szCs w:val="22"/>
          <w:lang w:val="lt-LT"/>
        </w:rPr>
        <w:t>.</w:t>
      </w:r>
      <w:r w:rsidRPr="003C7910">
        <w:rPr>
          <w:rFonts w:asciiTheme="minorBidi" w:hAnsiTheme="minorBidi"/>
          <w:color w:val="auto"/>
          <w:sz w:val="22"/>
          <w:szCs w:val="22"/>
          <w:lang w:val="lt-LT"/>
        </w:rPr>
        <w:t xml:space="preserve"> </w:t>
      </w:r>
      <w:r w:rsidR="00986285" w:rsidRPr="003C7910">
        <w:rPr>
          <w:rFonts w:asciiTheme="minorBidi" w:hAnsiTheme="minorBidi"/>
          <w:color w:val="auto"/>
          <w:sz w:val="22"/>
          <w:szCs w:val="22"/>
          <w:lang w:val="lt-LT"/>
        </w:rPr>
        <w:t xml:space="preserve">Jei Užsakovas per 7 Užsakovo darbo dienas, nuo naujo funkcionalumo įdiegimo į Užsakovo testavimo aplinką, nepateikia klaidų sąrašo pateiktam funkcionalumui, funkcionalumas laikomas laiku ir tinkamai suteiktomis Vystymo paslaugomis. </w:t>
      </w:r>
    </w:p>
    <w:p w14:paraId="264F57F2" w14:textId="6038860D" w:rsidR="00986285" w:rsidRPr="003C7910" w:rsidRDefault="00E20702" w:rsidP="00986285">
      <w:pPr>
        <w:tabs>
          <w:tab w:val="left" w:pos="0"/>
        </w:tabs>
        <w:spacing w:after="0" w:line="240" w:lineRule="auto"/>
        <w:jc w:val="both"/>
        <w:rPr>
          <w:rFonts w:asciiTheme="minorBidi" w:hAnsiTheme="minorBidi"/>
        </w:rPr>
      </w:pPr>
      <w:r w:rsidRPr="003C7910">
        <w:rPr>
          <w:rFonts w:asciiTheme="minorBidi" w:hAnsiTheme="minorBidi"/>
        </w:rPr>
        <w:t>6.5.</w:t>
      </w:r>
      <w:r w:rsidR="00403FD7">
        <w:rPr>
          <w:rFonts w:asciiTheme="minorBidi" w:hAnsiTheme="minorBidi"/>
        </w:rPr>
        <w:t>4</w:t>
      </w:r>
      <w:r w:rsidRPr="003C7910">
        <w:rPr>
          <w:rFonts w:asciiTheme="minorBidi" w:hAnsiTheme="minorBidi"/>
        </w:rPr>
        <w:t>.14</w:t>
      </w:r>
      <w:r w:rsidR="00403FD7">
        <w:rPr>
          <w:rFonts w:asciiTheme="minorBidi" w:hAnsiTheme="minorBidi"/>
        </w:rPr>
        <w:t>.</w:t>
      </w:r>
      <w:r w:rsidRPr="003C7910">
        <w:rPr>
          <w:rFonts w:asciiTheme="minorBidi" w:hAnsiTheme="minorBidi"/>
        </w:rPr>
        <w:t xml:space="preserve"> </w:t>
      </w:r>
      <w:r w:rsidR="00986285" w:rsidRPr="003C7910">
        <w:rPr>
          <w:rFonts w:asciiTheme="minorBidi" w:hAnsiTheme="minorBidi"/>
        </w:rPr>
        <w:t>Pagal kiekvieną Užsakovo pateiktą Užsakymą laiku ir tinkamai suteiktos Vystymo paslaugos yra perduodamos Užsakovui Šalims pasirašant suteiktų Vystymo paslaugų perdavimo-priėmimo aktą.</w:t>
      </w:r>
    </w:p>
    <w:p w14:paraId="4CEDA1E6" w14:textId="165BF0FB" w:rsidR="00986285" w:rsidRPr="003C7910" w:rsidRDefault="00885578" w:rsidP="00986285">
      <w:pPr>
        <w:tabs>
          <w:tab w:val="left" w:pos="993"/>
        </w:tabs>
        <w:spacing w:after="0" w:line="240" w:lineRule="auto"/>
        <w:jc w:val="both"/>
        <w:rPr>
          <w:rFonts w:asciiTheme="minorBidi" w:hAnsiTheme="minorBidi"/>
        </w:rPr>
      </w:pPr>
      <w:r w:rsidRPr="003C7910">
        <w:rPr>
          <w:rFonts w:asciiTheme="minorBidi" w:hAnsiTheme="minorBidi"/>
        </w:rPr>
        <w:t>6.5.</w:t>
      </w:r>
      <w:r w:rsidR="00403FD7">
        <w:rPr>
          <w:rFonts w:asciiTheme="minorBidi" w:hAnsiTheme="minorBidi"/>
        </w:rPr>
        <w:t>4</w:t>
      </w:r>
      <w:r w:rsidRPr="003C7910">
        <w:rPr>
          <w:rFonts w:asciiTheme="minorBidi" w:hAnsiTheme="minorBidi"/>
        </w:rPr>
        <w:t>.15</w:t>
      </w:r>
      <w:r w:rsidR="00403FD7">
        <w:rPr>
          <w:rFonts w:asciiTheme="minorBidi" w:hAnsiTheme="minorBidi"/>
        </w:rPr>
        <w:t>.</w:t>
      </w:r>
      <w:r w:rsidRPr="003C7910">
        <w:rPr>
          <w:rFonts w:asciiTheme="minorBidi" w:hAnsiTheme="minorBidi"/>
        </w:rPr>
        <w:t xml:space="preserve"> </w:t>
      </w:r>
      <w:r w:rsidR="00986285" w:rsidRPr="003C7910">
        <w:rPr>
          <w:rFonts w:asciiTheme="minorBidi" w:hAnsiTheme="minorBidi"/>
        </w:rPr>
        <w:t>Vystymo paslaugų, nurodytų šios Techninės specifikacijos Pirkimo objekto aprašymo 3.1.2.1.1.- 3.1.2.1.4 punktuose, perdavimo - priėmimo aktą Užsakovas pasirašo, kai gamybinėje Sistemos aplinkoje galima įvykdyti veiklos procesus, jei Užsakovas įvykdė visus priėmimo veiksmus per 7 Užsakovo darbo dienas ir sudiegė funkcionalumą į gamybinę aplinką, Vystymo paslaugų Užsakyme apibrėžta funkcionalumo apimtimi, nėra likusių Užsakovo nurodytų ir neištaisytų klaidų, o naujai į gamybinę aplinką įkeltas funkcionalumas veikia kokybiškai, arba per 7 Užsakovo darbo dienas negauta jokių pastabų suteiktoms paslaugoms.</w:t>
      </w:r>
    </w:p>
    <w:p w14:paraId="5368DD3B" w14:textId="72D4E915" w:rsidR="00986285" w:rsidRPr="003C7910" w:rsidRDefault="00885578" w:rsidP="00986285">
      <w:pPr>
        <w:tabs>
          <w:tab w:val="left" w:pos="993"/>
        </w:tabs>
        <w:spacing w:after="0" w:line="240" w:lineRule="auto"/>
        <w:jc w:val="both"/>
        <w:rPr>
          <w:rFonts w:asciiTheme="minorBidi" w:hAnsiTheme="minorBidi"/>
        </w:rPr>
      </w:pPr>
      <w:r w:rsidRPr="003C7910">
        <w:rPr>
          <w:rFonts w:asciiTheme="minorBidi" w:hAnsiTheme="minorBidi"/>
        </w:rPr>
        <w:t>6.5.</w:t>
      </w:r>
      <w:r w:rsidR="00403FD7">
        <w:rPr>
          <w:rFonts w:asciiTheme="minorBidi" w:hAnsiTheme="minorBidi"/>
        </w:rPr>
        <w:t>4</w:t>
      </w:r>
      <w:r w:rsidRPr="003C7910">
        <w:rPr>
          <w:rFonts w:asciiTheme="minorBidi" w:hAnsiTheme="minorBidi"/>
        </w:rPr>
        <w:t>.16</w:t>
      </w:r>
      <w:r w:rsidR="00A55D72">
        <w:rPr>
          <w:rFonts w:asciiTheme="minorBidi" w:hAnsiTheme="minorBidi"/>
        </w:rPr>
        <w:t>.</w:t>
      </w:r>
      <w:r w:rsidRPr="003C7910">
        <w:rPr>
          <w:rFonts w:asciiTheme="minorBidi" w:hAnsiTheme="minorBidi"/>
        </w:rPr>
        <w:t xml:space="preserve"> </w:t>
      </w:r>
      <w:r w:rsidR="00986285" w:rsidRPr="003C7910">
        <w:rPr>
          <w:rFonts w:asciiTheme="minorBidi" w:hAnsiTheme="minorBidi"/>
        </w:rPr>
        <w:t>Jei suteiktų Vystymo paslaugų perdavimo-priėmimo metu Užsakovas negali pilnai patikrinti suteiktų Vystymo paslaugų atitikimo Užsakyme nustatytiems reikalavimams, tai Vystymo paslaugų perdavimo-priėmimo akto pasirašymas jokiu būdu neapriboja Užsakovo teisės po Vystymo paslaugų perdavimo-priėmimo akto pasirašymo reikšti Paslaugų teikėjui pretenzijas dėl Vystymo paslaugų neatitikimo Užsakyme nustatytiems reikalavimams/trūkumams.</w:t>
      </w:r>
    </w:p>
    <w:p w14:paraId="78FBF0C1" w14:textId="654DC03E" w:rsidR="00986285" w:rsidRPr="003C7910" w:rsidRDefault="009D6E6B" w:rsidP="00986285">
      <w:pPr>
        <w:tabs>
          <w:tab w:val="left" w:pos="993"/>
        </w:tabs>
        <w:spacing w:after="0" w:line="240" w:lineRule="auto"/>
        <w:jc w:val="both"/>
        <w:rPr>
          <w:rFonts w:asciiTheme="minorBidi" w:hAnsiTheme="minorBidi"/>
        </w:rPr>
      </w:pPr>
      <w:r w:rsidRPr="003C7910">
        <w:rPr>
          <w:rFonts w:asciiTheme="minorBidi" w:hAnsiTheme="minorBidi"/>
        </w:rPr>
        <w:t>6.5.</w:t>
      </w:r>
      <w:r w:rsidR="00A55D72">
        <w:rPr>
          <w:rFonts w:asciiTheme="minorBidi" w:hAnsiTheme="minorBidi"/>
        </w:rPr>
        <w:t>4</w:t>
      </w:r>
      <w:r w:rsidRPr="003C7910">
        <w:rPr>
          <w:rFonts w:asciiTheme="minorBidi" w:hAnsiTheme="minorBidi"/>
        </w:rPr>
        <w:t>.17</w:t>
      </w:r>
      <w:r w:rsidR="00A55D72">
        <w:rPr>
          <w:rFonts w:asciiTheme="minorBidi" w:hAnsiTheme="minorBidi"/>
        </w:rPr>
        <w:t>.</w:t>
      </w:r>
      <w:r w:rsidRPr="003C7910">
        <w:rPr>
          <w:rFonts w:asciiTheme="minorBidi" w:hAnsiTheme="minorBidi"/>
        </w:rPr>
        <w:t xml:space="preserve"> </w:t>
      </w:r>
      <w:r w:rsidR="00986285" w:rsidRPr="003C7910">
        <w:rPr>
          <w:rFonts w:asciiTheme="minorBidi" w:hAnsiTheme="minorBidi"/>
        </w:rPr>
        <w:t>Vystymo paslaugų perdavimo-priėmimo aktas surašomas dviem vienodą teisinę galią turinčiais egzemplioriais, po vieną egzempliorių kiekvienai Šaliai.</w:t>
      </w:r>
    </w:p>
    <w:p w14:paraId="74501186" w14:textId="1CB84C24" w:rsidR="00986285" w:rsidRPr="003C7910" w:rsidRDefault="009D6E6B" w:rsidP="00986285">
      <w:pPr>
        <w:tabs>
          <w:tab w:val="left" w:pos="993"/>
        </w:tabs>
        <w:spacing w:after="0" w:line="240" w:lineRule="auto"/>
        <w:jc w:val="both"/>
        <w:rPr>
          <w:rFonts w:asciiTheme="minorBidi" w:hAnsiTheme="minorBidi"/>
        </w:rPr>
      </w:pPr>
      <w:r w:rsidRPr="003C7910">
        <w:rPr>
          <w:rFonts w:asciiTheme="minorBidi" w:hAnsiTheme="minorBidi"/>
        </w:rPr>
        <w:t>6.5.</w:t>
      </w:r>
      <w:r w:rsidR="00A55D72">
        <w:rPr>
          <w:rFonts w:asciiTheme="minorBidi" w:hAnsiTheme="minorBidi"/>
        </w:rPr>
        <w:t>4</w:t>
      </w:r>
      <w:r w:rsidRPr="003C7910">
        <w:rPr>
          <w:rFonts w:asciiTheme="minorBidi" w:hAnsiTheme="minorBidi"/>
        </w:rPr>
        <w:t>.18</w:t>
      </w:r>
      <w:r w:rsidR="00A55D72">
        <w:rPr>
          <w:rFonts w:asciiTheme="minorBidi" w:hAnsiTheme="minorBidi"/>
        </w:rPr>
        <w:t>.</w:t>
      </w:r>
      <w:r w:rsidRPr="003C7910">
        <w:rPr>
          <w:rFonts w:asciiTheme="minorBidi" w:hAnsiTheme="minorBidi"/>
        </w:rPr>
        <w:t xml:space="preserve"> </w:t>
      </w:r>
      <w:r w:rsidR="00986285" w:rsidRPr="003C7910">
        <w:rPr>
          <w:rFonts w:asciiTheme="minorBidi" w:hAnsiTheme="minorBidi"/>
        </w:rPr>
        <w:t xml:space="preserve">Paslaugų teikėjas, suteikęs Sutartyje nustatytų reikalavimų neatitinkančias Paslaugas, įsipareigoja tokius neatitikimus/trūkumus ištaisyti savo sąskaita esama priežiūros tvarka. </w:t>
      </w:r>
    </w:p>
    <w:p w14:paraId="4DD20AE4" w14:textId="19F6661E" w:rsidR="00DD4CFE" w:rsidRPr="003C7910" w:rsidRDefault="009D6E6B" w:rsidP="00541C55">
      <w:pPr>
        <w:pStyle w:val="ListParagraph"/>
        <w:tabs>
          <w:tab w:val="left" w:pos="142"/>
          <w:tab w:val="left" w:pos="993"/>
        </w:tabs>
        <w:spacing w:after="0" w:line="240" w:lineRule="auto"/>
        <w:ind w:left="0"/>
        <w:jc w:val="both"/>
        <w:rPr>
          <w:rFonts w:asciiTheme="minorBidi" w:hAnsiTheme="minorBidi"/>
          <w:color w:val="auto"/>
          <w:sz w:val="22"/>
          <w:szCs w:val="22"/>
          <w:lang w:val="lt-LT"/>
        </w:rPr>
      </w:pPr>
      <w:r w:rsidRPr="003C7910">
        <w:rPr>
          <w:rFonts w:asciiTheme="minorBidi" w:hAnsiTheme="minorBidi"/>
          <w:color w:val="auto"/>
          <w:sz w:val="22"/>
          <w:szCs w:val="22"/>
          <w:lang w:val="lt-LT"/>
        </w:rPr>
        <w:t>6.5.</w:t>
      </w:r>
      <w:r w:rsidR="00A55D72">
        <w:rPr>
          <w:rFonts w:asciiTheme="minorBidi" w:hAnsiTheme="minorBidi"/>
          <w:color w:val="auto"/>
          <w:sz w:val="22"/>
          <w:szCs w:val="22"/>
          <w:lang w:val="lt-LT"/>
        </w:rPr>
        <w:t>4</w:t>
      </w:r>
      <w:r w:rsidRPr="003C7910">
        <w:rPr>
          <w:rFonts w:asciiTheme="minorBidi" w:hAnsiTheme="minorBidi"/>
          <w:color w:val="auto"/>
          <w:sz w:val="22"/>
          <w:szCs w:val="22"/>
          <w:lang w:val="lt-LT"/>
        </w:rPr>
        <w:t>.19</w:t>
      </w:r>
      <w:r w:rsidR="00A55D72">
        <w:rPr>
          <w:rFonts w:asciiTheme="minorBidi" w:hAnsiTheme="minorBidi"/>
          <w:color w:val="auto"/>
          <w:sz w:val="22"/>
          <w:szCs w:val="22"/>
          <w:lang w:val="lt-LT"/>
        </w:rPr>
        <w:t>.</w:t>
      </w:r>
      <w:r w:rsidRPr="003C7910">
        <w:rPr>
          <w:rFonts w:asciiTheme="minorBidi" w:hAnsiTheme="minorBidi"/>
          <w:color w:val="auto"/>
          <w:sz w:val="22"/>
          <w:szCs w:val="22"/>
          <w:lang w:val="lt-LT"/>
        </w:rPr>
        <w:t xml:space="preserve"> </w:t>
      </w:r>
      <w:r w:rsidR="00541C55" w:rsidRPr="003C7910">
        <w:rPr>
          <w:rFonts w:asciiTheme="minorBidi" w:hAnsiTheme="minorBidi"/>
          <w:color w:val="auto"/>
          <w:sz w:val="22"/>
          <w:szCs w:val="22"/>
          <w:lang w:val="lt-LT"/>
        </w:rPr>
        <w:t xml:space="preserve"> </w:t>
      </w:r>
      <w:r w:rsidR="00DD4CFE" w:rsidRPr="003C7910">
        <w:rPr>
          <w:rFonts w:asciiTheme="minorBidi" w:hAnsiTheme="minorBidi"/>
          <w:color w:val="auto"/>
          <w:sz w:val="22"/>
          <w:szCs w:val="22"/>
          <w:lang w:val="lt-LT"/>
        </w:rPr>
        <w:t>Paslaugų teikėjas įsipareigoja sugeneruoti išeities kodus (</w:t>
      </w:r>
      <w:proofErr w:type="spellStart"/>
      <w:r w:rsidR="00DD4CFE" w:rsidRPr="003C7910">
        <w:rPr>
          <w:rFonts w:asciiTheme="minorBidi" w:hAnsiTheme="minorBidi"/>
          <w:color w:val="auto"/>
          <w:sz w:val="22"/>
          <w:szCs w:val="22"/>
          <w:lang w:val="lt-LT"/>
        </w:rPr>
        <w:t>source</w:t>
      </w:r>
      <w:proofErr w:type="spellEnd"/>
      <w:r w:rsidR="00DD4CFE" w:rsidRPr="003C7910">
        <w:rPr>
          <w:rFonts w:asciiTheme="minorBidi" w:hAnsiTheme="minorBidi"/>
          <w:color w:val="auto"/>
          <w:sz w:val="22"/>
          <w:szCs w:val="22"/>
          <w:lang w:val="lt-LT"/>
        </w:rPr>
        <w:t xml:space="preserve"> </w:t>
      </w:r>
      <w:proofErr w:type="spellStart"/>
      <w:r w:rsidR="00DD4CFE" w:rsidRPr="003C7910">
        <w:rPr>
          <w:rFonts w:asciiTheme="minorBidi" w:hAnsiTheme="minorBidi"/>
          <w:color w:val="auto"/>
          <w:sz w:val="22"/>
          <w:szCs w:val="22"/>
          <w:lang w:val="lt-LT"/>
        </w:rPr>
        <w:t>code</w:t>
      </w:r>
      <w:proofErr w:type="spellEnd"/>
      <w:r w:rsidR="00DD4CFE" w:rsidRPr="003C7910">
        <w:rPr>
          <w:rFonts w:asciiTheme="minorBidi" w:hAnsiTheme="minorBidi"/>
          <w:color w:val="auto"/>
          <w:sz w:val="22"/>
          <w:szCs w:val="22"/>
          <w:lang w:val="lt-LT"/>
        </w:rPr>
        <w:t>) ir įkelti į Kliento išeities kodų bei dokumentacijos saugyklą GIT. Pastoviai atnaujinti po atliktų Sistemos tobulinimų/keitimų/vystymų, jei Klientas suteikia nuotolinį prisijungimą prie išeities kodų bei dokumentacijos saugyklos GIT.</w:t>
      </w:r>
    </w:p>
    <w:p w14:paraId="0CCF09CD" w14:textId="77777777" w:rsidR="004F2AF7" w:rsidRPr="00DE2037" w:rsidRDefault="004F2AF7" w:rsidP="00DD4CFE">
      <w:pPr>
        <w:pStyle w:val="ListParagraph"/>
        <w:tabs>
          <w:tab w:val="left" w:pos="0"/>
        </w:tabs>
        <w:spacing w:after="0" w:line="240" w:lineRule="auto"/>
        <w:ind w:left="0"/>
        <w:jc w:val="both"/>
        <w:rPr>
          <w:rFonts w:asciiTheme="minorBidi" w:eastAsia="Times New Roman" w:hAnsiTheme="minorBidi"/>
          <w:sz w:val="22"/>
          <w:szCs w:val="22"/>
          <w:lang w:val="lt-LT"/>
        </w:rPr>
      </w:pPr>
    </w:p>
    <w:p w14:paraId="56FF8731" w14:textId="77777777" w:rsidR="000E12F6" w:rsidRPr="00DE2037" w:rsidRDefault="000E12F6" w:rsidP="000E12F6">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line="240" w:lineRule="auto"/>
        <w:ind w:hanging="720"/>
        <w:jc w:val="both"/>
        <w:rPr>
          <w:rFonts w:asciiTheme="minorBidi" w:hAnsiTheme="minorBidi"/>
        </w:rPr>
      </w:pPr>
      <w:r w:rsidRPr="00DE2037">
        <w:rPr>
          <w:rFonts w:asciiTheme="minorBidi" w:hAnsiTheme="minorBidi"/>
          <w:b/>
          <w:bCs/>
          <w:lang w:eastAsia="ja-JP"/>
        </w:rPr>
        <w:t>PRIEDAI</w:t>
      </w:r>
    </w:p>
    <w:p w14:paraId="3F3C7FC4" w14:textId="0806ED6C" w:rsidR="008615DA" w:rsidRPr="00DE2037" w:rsidRDefault="008615DA" w:rsidP="00DD4CFE">
      <w:pPr>
        <w:pStyle w:val="ListParagraph"/>
        <w:tabs>
          <w:tab w:val="left" w:pos="0"/>
        </w:tabs>
        <w:spacing w:after="0" w:line="240" w:lineRule="auto"/>
        <w:ind w:left="0"/>
        <w:jc w:val="both"/>
        <w:rPr>
          <w:rFonts w:asciiTheme="minorBidi" w:eastAsia="Times New Roman" w:hAnsiTheme="minorBidi"/>
          <w:sz w:val="22"/>
          <w:szCs w:val="22"/>
          <w:lang w:val="lt-LT"/>
        </w:rPr>
      </w:pPr>
      <w:r w:rsidRPr="00DE2037">
        <w:rPr>
          <w:rFonts w:asciiTheme="minorBidi" w:eastAsia="Times New Roman" w:hAnsiTheme="minorBidi"/>
          <w:sz w:val="22"/>
          <w:szCs w:val="22"/>
          <w:lang w:val="lt-LT"/>
        </w:rPr>
        <w:t xml:space="preserve"> </w:t>
      </w:r>
    </w:p>
    <w:p w14:paraId="035B8D5A" w14:textId="77777777" w:rsidR="000263C0" w:rsidRPr="00DE2037" w:rsidRDefault="000263C0" w:rsidP="00DD4CFE">
      <w:pPr>
        <w:pStyle w:val="ListParagraph"/>
        <w:tabs>
          <w:tab w:val="left" w:pos="0"/>
        </w:tabs>
        <w:spacing w:after="0" w:line="240" w:lineRule="auto"/>
        <w:ind w:left="0"/>
        <w:jc w:val="both"/>
        <w:rPr>
          <w:rFonts w:asciiTheme="minorBidi" w:eastAsia="Times New Roman" w:hAnsiTheme="minorBidi"/>
          <w:sz w:val="22"/>
          <w:szCs w:val="22"/>
          <w:lang w:val="lt-LT"/>
        </w:rPr>
      </w:pPr>
    </w:p>
    <w:p w14:paraId="4C35652A" w14:textId="68B4B2BF" w:rsidR="008615DA" w:rsidRPr="00DE2037" w:rsidRDefault="008615DA" w:rsidP="008615DA">
      <w:pPr>
        <w:tabs>
          <w:tab w:val="left" w:pos="567"/>
        </w:tabs>
        <w:spacing w:after="0"/>
        <w:rPr>
          <w:rFonts w:asciiTheme="minorBidi" w:hAnsiTheme="minorBidi"/>
          <w:lang w:eastAsia="ja-JP"/>
        </w:rPr>
      </w:pPr>
      <w:r w:rsidRPr="00DE2037">
        <w:rPr>
          <w:rFonts w:asciiTheme="minorBidi" w:hAnsiTheme="minorBidi"/>
          <w:lang w:eastAsia="ja-JP"/>
        </w:rPr>
        <w:lastRenderedPageBreak/>
        <w:t>Priedas Nr.1.</w:t>
      </w:r>
      <w:r w:rsidR="00AD4E4B" w:rsidRPr="00DE2037">
        <w:rPr>
          <w:rFonts w:asciiTheme="minorBidi" w:hAnsiTheme="minorBidi"/>
          <w:lang w:eastAsia="ja-JP"/>
        </w:rPr>
        <w:t>-</w:t>
      </w:r>
      <w:r w:rsidRPr="00DE2037">
        <w:rPr>
          <w:rFonts w:asciiTheme="minorBidi" w:hAnsiTheme="minorBidi"/>
          <w:lang w:eastAsia="ja-JP"/>
        </w:rPr>
        <w:t xml:space="preserve"> Pirkimo objekto apimtys</w:t>
      </w:r>
      <w:r w:rsidR="00D216BF" w:rsidRPr="00DE2037">
        <w:rPr>
          <w:rFonts w:asciiTheme="minorBidi" w:hAnsiTheme="minorBidi"/>
          <w:lang w:eastAsia="ja-JP"/>
        </w:rPr>
        <w:t>;</w:t>
      </w:r>
    </w:p>
    <w:p w14:paraId="2D84A6B8" w14:textId="77777777" w:rsidR="00D1681C" w:rsidRDefault="008615DA" w:rsidP="0049171D">
      <w:pPr>
        <w:tabs>
          <w:tab w:val="left" w:pos="567"/>
        </w:tabs>
        <w:spacing w:after="0"/>
        <w:rPr>
          <w:rFonts w:asciiTheme="minorBidi" w:hAnsiTheme="minorBidi"/>
          <w:b/>
          <w:bCs/>
        </w:rPr>
      </w:pPr>
      <w:r w:rsidRPr="00DE2037">
        <w:rPr>
          <w:rFonts w:asciiTheme="minorBidi" w:hAnsiTheme="minorBidi"/>
          <w:lang w:eastAsia="ja-JP"/>
        </w:rPr>
        <w:t>Priedas Nr.2.</w:t>
      </w:r>
      <w:r w:rsidR="00AD4E4B" w:rsidRPr="00DE2037">
        <w:rPr>
          <w:rFonts w:asciiTheme="minorBidi" w:hAnsiTheme="minorBidi"/>
          <w:lang w:eastAsia="ja-JP"/>
        </w:rPr>
        <w:t>-</w:t>
      </w:r>
      <w:r w:rsidR="0049171D" w:rsidRPr="00DE2037">
        <w:rPr>
          <w:rFonts w:asciiTheme="minorBidi" w:hAnsiTheme="minorBidi"/>
        </w:rPr>
        <w:t xml:space="preserve"> NFR (nefunkciniai) reikalavimai informacijos saugai ir BDAR</w:t>
      </w:r>
      <w:r w:rsidR="0049171D" w:rsidRPr="00DE2037">
        <w:rPr>
          <w:rFonts w:asciiTheme="minorBidi" w:hAnsiTheme="minorBidi"/>
          <w:b/>
          <w:bCs/>
        </w:rPr>
        <w:t>;</w:t>
      </w:r>
    </w:p>
    <w:p w14:paraId="4C4B5EB8" w14:textId="7FDE5F2F" w:rsidR="00D216BF" w:rsidRPr="00DE2037" w:rsidRDefault="006C763F" w:rsidP="00D216BF">
      <w:pPr>
        <w:tabs>
          <w:tab w:val="left" w:pos="-284"/>
        </w:tabs>
        <w:spacing w:after="0" w:line="240" w:lineRule="auto"/>
        <w:rPr>
          <w:rFonts w:asciiTheme="minorBidi" w:hAnsiTheme="minorBidi"/>
          <w:lang w:eastAsia="ja-JP"/>
        </w:rPr>
      </w:pPr>
      <w:r w:rsidRPr="00DE2037">
        <w:rPr>
          <w:rStyle w:val="Strong"/>
          <w:rFonts w:asciiTheme="minorBidi" w:eastAsia="Calibri" w:hAnsiTheme="minorBidi"/>
          <w:b w:val="0"/>
          <w:bCs w:val="0"/>
        </w:rPr>
        <w:t xml:space="preserve">Priedas </w:t>
      </w:r>
      <w:r w:rsidR="00D216BF" w:rsidRPr="00DE2037">
        <w:rPr>
          <w:rStyle w:val="Strong"/>
          <w:rFonts w:asciiTheme="minorBidi" w:eastAsia="Calibri" w:hAnsiTheme="minorBidi"/>
          <w:b w:val="0"/>
          <w:bCs w:val="0"/>
        </w:rPr>
        <w:t>N</w:t>
      </w:r>
      <w:r w:rsidRPr="00DE2037">
        <w:rPr>
          <w:rStyle w:val="Strong"/>
          <w:rFonts w:asciiTheme="minorBidi" w:eastAsia="Calibri" w:hAnsiTheme="minorBidi"/>
          <w:b w:val="0"/>
          <w:bCs w:val="0"/>
        </w:rPr>
        <w:t xml:space="preserve">r. </w:t>
      </w:r>
      <w:r w:rsidR="00C63673">
        <w:rPr>
          <w:rStyle w:val="Strong"/>
          <w:rFonts w:asciiTheme="minorBidi" w:eastAsia="Calibri" w:hAnsiTheme="minorBidi"/>
          <w:b w:val="0"/>
          <w:bCs w:val="0"/>
        </w:rPr>
        <w:t>3</w:t>
      </w:r>
      <w:r w:rsidR="00AD4E4B" w:rsidRPr="00DE2037">
        <w:rPr>
          <w:rStyle w:val="Strong"/>
          <w:rFonts w:asciiTheme="minorBidi" w:eastAsia="Calibri" w:hAnsiTheme="minorBidi"/>
          <w:b w:val="0"/>
          <w:bCs w:val="0"/>
        </w:rPr>
        <w:t xml:space="preserve">. - </w:t>
      </w:r>
      <w:r w:rsidR="00D216BF" w:rsidRPr="00DE2037">
        <w:rPr>
          <w:rFonts w:asciiTheme="minorBidi" w:hAnsiTheme="minorBidi"/>
          <w:lang w:eastAsia="ja-JP"/>
        </w:rPr>
        <w:t>Aplinkos apsaugos (žalieji) kriterijai.</w:t>
      </w:r>
    </w:p>
    <w:p w14:paraId="63E97B4C" w14:textId="027D9D7A" w:rsidR="008615DA" w:rsidRPr="00DE2037" w:rsidRDefault="008615DA" w:rsidP="008615DA">
      <w:pPr>
        <w:rPr>
          <w:rFonts w:asciiTheme="minorBidi" w:hAnsiTheme="minorBidi"/>
          <w:lang w:eastAsia="ja-JP"/>
        </w:rPr>
      </w:pPr>
      <w:r w:rsidRPr="00DE2037">
        <w:rPr>
          <w:rFonts w:asciiTheme="minorBidi" w:hAnsiTheme="minorBidi"/>
          <w:b/>
          <w:bCs/>
        </w:rPr>
        <w:br/>
      </w:r>
    </w:p>
    <w:p w14:paraId="282F6E39" w14:textId="77777777" w:rsidR="008615DA" w:rsidRPr="00DE2037" w:rsidRDefault="008615DA" w:rsidP="008615DA">
      <w:pPr>
        <w:pStyle w:val="ListParagraph"/>
        <w:tabs>
          <w:tab w:val="left" w:pos="851"/>
        </w:tabs>
        <w:autoSpaceDE w:val="0"/>
        <w:autoSpaceDN w:val="0"/>
        <w:adjustRightInd w:val="0"/>
        <w:spacing w:before="120" w:after="0" w:line="240" w:lineRule="auto"/>
        <w:ind w:left="709"/>
        <w:jc w:val="both"/>
        <w:rPr>
          <w:rFonts w:asciiTheme="minorBidi" w:hAnsiTheme="minorBidi"/>
          <w:color w:val="auto"/>
          <w:sz w:val="22"/>
          <w:szCs w:val="22"/>
          <w:lang w:val="lt-LT"/>
        </w:rPr>
      </w:pPr>
    </w:p>
    <w:sectPr w:rsidR="008615DA" w:rsidRPr="00DE2037" w:rsidSect="00D0081E">
      <w:headerReference w:type="default" r:id="rId12"/>
      <w:type w:val="continuous"/>
      <w:pgSz w:w="11906" w:h="16838"/>
      <w:pgMar w:top="851" w:right="70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FBD8" w14:textId="77777777" w:rsidR="001F0653" w:rsidRDefault="001F0653" w:rsidP="00F86956">
      <w:pPr>
        <w:spacing w:after="0" w:line="240" w:lineRule="auto"/>
      </w:pPr>
      <w:r>
        <w:separator/>
      </w:r>
    </w:p>
  </w:endnote>
  <w:endnote w:type="continuationSeparator" w:id="0">
    <w:p w14:paraId="3C852733" w14:textId="77777777" w:rsidR="001F0653" w:rsidRDefault="001F0653" w:rsidP="00F86956">
      <w:pPr>
        <w:spacing w:after="0" w:line="240" w:lineRule="auto"/>
      </w:pPr>
      <w:r>
        <w:continuationSeparator/>
      </w:r>
    </w:p>
  </w:endnote>
  <w:endnote w:type="continuationNotice" w:id="1">
    <w:p w14:paraId="65F67F92" w14:textId="77777777" w:rsidR="001F0653" w:rsidRDefault="001F06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DejaVu Sans">
    <w:altName w:val="Arial"/>
    <w:charset w:val="BA"/>
    <w:family w:val="swiss"/>
    <w:pitch w:val="variable"/>
    <w:sig w:usb0="E7002EFF" w:usb1="D200FDFF" w:usb2="0A24602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45399" w14:textId="77777777" w:rsidR="001F0653" w:rsidRDefault="001F0653" w:rsidP="00F86956">
      <w:pPr>
        <w:spacing w:after="0" w:line="240" w:lineRule="auto"/>
      </w:pPr>
      <w:r>
        <w:separator/>
      </w:r>
    </w:p>
  </w:footnote>
  <w:footnote w:type="continuationSeparator" w:id="0">
    <w:p w14:paraId="27A31ECC" w14:textId="77777777" w:rsidR="001F0653" w:rsidRDefault="001F0653" w:rsidP="00F86956">
      <w:pPr>
        <w:spacing w:after="0" w:line="240" w:lineRule="auto"/>
      </w:pPr>
      <w:r>
        <w:continuationSeparator/>
      </w:r>
    </w:p>
  </w:footnote>
  <w:footnote w:type="continuationNotice" w:id="1">
    <w:p w14:paraId="576E32D7" w14:textId="77777777" w:rsidR="001F0653" w:rsidRDefault="001F06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931"/>
    <w:multiLevelType w:val="multilevel"/>
    <w:tmpl w:val="928C95CC"/>
    <w:lvl w:ilvl="0">
      <w:start w:val="2"/>
      <w:numFmt w:val="decimal"/>
      <w:lvlText w:val="%1"/>
      <w:lvlJc w:val="left"/>
      <w:pPr>
        <w:ind w:left="1049" w:hanging="1020"/>
      </w:pPr>
      <w:rPr>
        <w:rFonts w:hint="default"/>
      </w:rPr>
    </w:lvl>
    <w:lvl w:ilvl="1">
      <w:start w:val="2"/>
      <w:numFmt w:val="decimal"/>
      <w:lvlText w:val="%1.%2"/>
      <w:lvlJc w:val="left"/>
      <w:pPr>
        <w:ind w:left="1105" w:hanging="1020"/>
      </w:pPr>
      <w:rPr>
        <w:rFonts w:hint="default"/>
      </w:rPr>
    </w:lvl>
    <w:lvl w:ilvl="2">
      <w:start w:val="1"/>
      <w:numFmt w:val="decimal"/>
      <w:lvlText w:val="%1.%2.%3"/>
      <w:lvlJc w:val="left"/>
      <w:pPr>
        <w:ind w:left="1161" w:hanging="1020"/>
      </w:pPr>
      <w:rPr>
        <w:rFonts w:hint="default"/>
      </w:rPr>
    </w:lvl>
    <w:lvl w:ilvl="3">
      <w:start w:val="2"/>
      <w:numFmt w:val="decimal"/>
      <w:lvlText w:val="%1.%2.%3.%4"/>
      <w:lvlJc w:val="left"/>
      <w:pPr>
        <w:ind w:left="1217" w:hanging="1020"/>
      </w:pPr>
      <w:rPr>
        <w:rFonts w:hint="default"/>
      </w:rPr>
    </w:lvl>
    <w:lvl w:ilvl="4">
      <w:start w:val="4"/>
      <w:numFmt w:val="decimal"/>
      <w:lvlText w:val="%1.%2.%3.%4.%5"/>
      <w:lvlJc w:val="left"/>
      <w:pPr>
        <w:ind w:left="1109" w:hanging="1080"/>
      </w:pPr>
      <w:rPr>
        <w:rFonts w:hint="default"/>
      </w:rPr>
    </w:lvl>
    <w:lvl w:ilvl="5">
      <w:start w:val="2"/>
      <w:numFmt w:val="decimal"/>
      <w:lvlText w:val="%1.%2.%3.%4.%5.%6"/>
      <w:lvlJc w:val="left"/>
      <w:pPr>
        <w:ind w:left="1389" w:hanging="1080"/>
      </w:pPr>
      <w:rPr>
        <w:rFonts w:hint="default"/>
      </w:rPr>
    </w:lvl>
    <w:lvl w:ilvl="6">
      <w:start w:val="1"/>
      <w:numFmt w:val="decimal"/>
      <w:lvlText w:val="%1.%2.%3.%4.%5.%6.%7"/>
      <w:lvlJc w:val="left"/>
      <w:pPr>
        <w:ind w:left="1805" w:hanging="1440"/>
      </w:pPr>
      <w:rPr>
        <w:rFonts w:hint="default"/>
      </w:rPr>
    </w:lvl>
    <w:lvl w:ilvl="7">
      <w:start w:val="1"/>
      <w:numFmt w:val="decimal"/>
      <w:lvlText w:val="%1.%2.%3.%4.%5.%6.%7.%8"/>
      <w:lvlJc w:val="left"/>
      <w:pPr>
        <w:ind w:left="1861" w:hanging="1440"/>
      </w:pPr>
      <w:rPr>
        <w:rFonts w:hint="default"/>
      </w:rPr>
    </w:lvl>
    <w:lvl w:ilvl="8">
      <w:start w:val="1"/>
      <w:numFmt w:val="decimal"/>
      <w:lvlText w:val="%1.%2.%3.%4.%5.%6.%7.%8.%9"/>
      <w:lvlJc w:val="left"/>
      <w:pPr>
        <w:ind w:left="2277" w:hanging="1800"/>
      </w:pPr>
      <w:rPr>
        <w:rFonts w:hint="default"/>
      </w:rPr>
    </w:lvl>
  </w:abstractNum>
  <w:abstractNum w:abstractNumId="1" w15:restartNumberingAfterBreak="0">
    <w:nsid w:val="0A271DAF"/>
    <w:multiLevelType w:val="multilevel"/>
    <w:tmpl w:val="0C5A4CAC"/>
    <w:lvl w:ilvl="0">
      <w:start w:val="3"/>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0C8C7B50"/>
    <w:multiLevelType w:val="multilevel"/>
    <w:tmpl w:val="F59E796C"/>
    <w:lvl w:ilvl="0">
      <w:start w:val="6"/>
      <w:numFmt w:val="decimal"/>
      <w:lvlText w:val="%1."/>
      <w:lvlJc w:val="left"/>
      <w:pPr>
        <w:ind w:left="1020" w:hanging="1020"/>
      </w:pPr>
      <w:rPr>
        <w:rFonts w:hint="default"/>
      </w:rPr>
    </w:lvl>
    <w:lvl w:ilvl="1">
      <w:start w:val="5"/>
      <w:numFmt w:val="decimal"/>
      <w:lvlText w:val="%1.%2."/>
      <w:lvlJc w:val="left"/>
      <w:pPr>
        <w:ind w:left="1290" w:hanging="1020"/>
      </w:pPr>
      <w:rPr>
        <w:rFonts w:hint="default"/>
      </w:rPr>
    </w:lvl>
    <w:lvl w:ilvl="2">
      <w:start w:val="4"/>
      <w:numFmt w:val="decimal"/>
      <w:lvlText w:val="%1.%2.%3."/>
      <w:lvlJc w:val="left"/>
      <w:pPr>
        <w:ind w:left="1560" w:hanging="1020"/>
      </w:pPr>
      <w:rPr>
        <w:rFonts w:hint="default"/>
      </w:rPr>
    </w:lvl>
    <w:lvl w:ilvl="3">
      <w:start w:val="12"/>
      <w:numFmt w:val="decimal"/>
      <w:lvlText w:val="%1.%2.%3.%4."/>
      <w:lvlJc w:val="left"/>
      <w:pPr>
        <w:ind w:left="1890" w:hanging="1080"/>
      </w:pPr>
      <w:rPr>
        <w:rFonts w:hint="default"/>
      </w:rPr>
    </w:lvl>
    <w:lvl w:ilvl="4">
      <w:start w:val="6"/>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 w15:restartNumberingAfterBreak="0">
    <w:nsid w:val="0DBA4EE4"/>
    <w:multiLevelType w:val="hybridMultilevel"/>
    <w:tmpl w:val="F904C6E8"/>
    <w:lvl w:ilvl="0" w:tplc="E66AF67E">
      <w:start w:val="1"/>
      <w:numFmt w:val="decimal"/>
      <w:lvlText w:val="6.5.4.11.%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F1D90"/>
    <w:multiLevelType w:val="multilevel"/>
    <w:tmpl w:val="0F2EB4F8"/>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asciiTheme="minorBidi" w:hAnsiTheme="minorBidi" w:cstheme="minorBidi"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702610D"/>
    <w:multiLevelType w:val="multilevel"/>
    <w:tmpl w:val="09266A2C"/>
    <w:lvl w:ilvl="0">
      <w:start w:val="6"/>
      <w:numFmt w:val="decimal"/>
      <w:lvlText w:val="%1"/>
      <w:lvlJc w:val="left"/>
      <w:pPr>
        <w:ind w:left="1035" w:hanging="1035"/>
      </w:pPr>
      <w:rPr>
        <w:rFonts w:hint="default"/>
      </w:rPr>
    </w:lvl>
    <w:lvl w:ilvl="1">
      <w:start w:val="5"/>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6"/>
      <w:numFmt w:val="decimal"/>
      <w:lvlText w:val="%1.%2.%3.%4"/>
      <w:lvlJc w:val="left"/>
      <w:pPr>
        <w:ind w:left="1035" w:hanging="1035"/>
      </w:pPr>
      <w:rPr>
        <w:rFonts w:hint="default"/>
      </w:rPr>
    </w:lvl>
    <w:lvl w:ilvl="4">
      <w:start w:val="12"/>
      <w:numFmt w:val="decimal"/>
      <w:lvlText w:val="%1.%2.%3.%4.%5"/>
      <w:lvlJc w:val="left"/>
      <w:pPr>
        <w:ind w:left="1080" w:hanging="1080"/>
      </w:pPr>
      <w:rPr>
        <w:rFonts w:hint="default"/>
      </w:rPr>
    </w:lvl>
    <w:lvl w:ilvl="5">
      <w:start w:val="5"/>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A24973"/>
    <w:multiLevelType w:val="multilevel"/>
    <w:tmpl w:val="285E2536"/>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8B2158E"/>
    <w:multiLevelType w:val="multilevel"/>
    <w:tmpl w:val="B51A4774"/>
    <w:lvl w:ilvl="0">
      <w:start w:val="3"/>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3"/>
      <w:numFmt w:val="decimal"/>
      <w:lvlText w:val="%1.%2.%3."/>
      <w:lvlJc w:val="left"/>
      <w:pPr>
        <w:ind w:left="228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EA00B5D"/>
    <w:multiLevelType w:val="multilevel"/>
    <w:tmpl w:val="34BEC0B6"/>
    <w:lvl w:ilvl="0">
      <w:start w:val="6"/>
      <w:numFmt w:val="decimal"/>
      <w:lvlText w:val="%1"/>
      <w:lvlJc w:val="left"/>
      <w:pPr>
        <w:ind w:left="1035" w:hanging="1035"/>
      </w:pPr>
      <w:rPr>
        <w:rFonts w:hint="default"/>
      </w:rPr>
    </w:lvl>
    <w:lvl w:ilvl="1">
      <w:start w:val="5"/>
      <w:numFmt w:val="decimal"/>
      <w:lvlText w:val="%1.%2"/>
      <w:lvlJc w:val="left"/>
      <w:pPr>
        <w:ind w:left="1251" w:hanging="1035"/>
      </w:pPr>
      <w:rPr>
        <w:rFonts w:hint="default"/>
      </w:rPr>
    </w:lvl>
    <w:lvl w:ilvl="2">
      <w:start w:val="2"/>
      <w:numFmt w:val="decimal"/>
      <w:lvlText w:val="%1.%2.%3"/>
      <w:lvlJc w:val="left"/>
      <w:pPr>
        <w:ind w:left="1467" w:hanging="1035"/>
      </w:pPr>
      <w:rPr>
        <w:rFonts w:hint="default"/>
      </w:rPr>
    </w:lvl>
    <w:lvl w:ilvl="3">
      <w:start w:val="6"/>
      <w:numFmt w:val="decimal"/>
      <w:lvlText w:val="%1.%2.%3.%4"/>
      <w:lvlJc w:val="left"/>
      <w:pPr>
        <w:ind w:left="1683" w:hanging="1035"/>
      </w:pPr>
      <w:rPr>
        <w:rFonts w:hint="default"/>
      </w:rPr>
    </w:lvl>
    <w:lvl w:ilvl="4">
      <w:start w:val="12"/>
      <w:numFmt w:val="decimal"/>
      <w:lvlText w:val="%1.%2.%3.%4.%5"/>
      <w:lvlJc w:val="left"/>
      <w:pPr>
        <w:ind w:left="1944" w:hanging="1080"/>
      </w:pPr>
      <w:rPr>
        <w:rFonts w:hint="default"/>
      </w:rPr>
    </w:lvl>
    <w:lvl w:ilvl="5">
      <w:start w:val="6"/>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9" w15:restartNumberingAfterBreak="0">
    <w:nsid w:val="20C83F78"/>
    <w:multiLevelType w:val="multilevel"/>
    <w:tmpl w:val="3F12FAC8"/>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val="0"/>
        <w:bCs w:val="0"/>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172FA2"/>
    <w:multiLevelType w:val="multilevel"/>
    <w:tmpl w:val="52A857A6"/>
    <w:lvl w:ilvl="0">
      <w:start w:val="2"/>
      <w:numFmt w:val="decimal"/>
      <w:lvlText w:val="%1"/>
      <w:lvlJc w:val="left"/>
      <w:pPr>
        <w:ind w:left="1140" w:hanging="1140"/>
      </w:pPr>
      <w:rPr>
        <w:rFonts w:hint="default"/>
      </w:rPr>
    </w:lvl>
    <w:lvl w:ilvl="1">
      <w:start w:val="2"/>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4"/>
      <w:numFmt w:val="decimal"/>
      <w:lvlText w:val="%1.%2.%3.%4"/>
      <w:lvlJc w:val="left"/>
      <w:pPr>
        <w:ind w:left="1140" w:hanging="1140"/>
      </w:pPr>
      <w:rPr>
        <w:rFonts w:hint="default"/>
      </w:rPr>
    </w:lvl>
    <w:lvl w:ilvl="4">
      <w:start w:val="15"/>
      <w:numFmt w:val="decimal"/>
      <w:lvlText w:val="%1.%2.%3.%4.%5"/>
      <w:lvlJc w:val="left"/>
      <w:pPr>
        <w:ind w:left="1140" w:hanging="1140"/>
      </w:pPr>
      <w:rPr>
        <w:rFonts w:hint="default"/>
      </w:rPr>
    </w:lvl>
    <w:lvl w:ilvl="5">
      <w:start w:val="6"/>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487496"/>
    <w:multiLevelType w:val="multilevel"/>
    <w:tmpl w:val="FE64F80A"/>
    <w:lvl w:ilvl="0">
      <w:start w:val="2"/>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CF0165"/>
    <w:multiLevelType w:val="multilevel"/>
    <w:tmpl w:val="6B2287D0"/>
    <w:lvl w:ilvl="0">
      <w:start w:val="6"/>
      <w:numFmt w:val="decimal"/>
      <w:lvlText w:val="%1."/>
      <w:lvlJc w:val="left"/>
      <w:pPr>
        <w:ind w:left="720" w:hanging="720"/>
      </w:pPr>
      <w:rPr>
        <w:rFonts w:hint="default"/>
      </w:rPr>
    </w:lvl>
    <w:lvl w:ilvl="1">
      <w:start w:val="5"/>
      <w:numFmt w:val="decimal"/>
      <w:lvlText w:val="%1.%2."/>
      <w:lvlJc w:val="left"/>
      <w:pPr>
        <w:ind w:left="861" w:hanging="720"/>
      </w:pPr>
      <w:rPr>
        <w:rFonts w:hint="default"/>
      </w:rPr>
    </w:lvl>
    <w:lvl w:ilvl="2">
      <w:start w:val="3"/>
      <w:numFmt w:val="decimal"/>
      <w:lvlText w:val="%1.%2.%3."/>
      <w:lvlJc w:val="left"/>
      <w:pPr>
        <w:ind w:left="1002" w:hanging="720"/>
      </w:pPr>
      <w:rPr>
        <w:rFonts w:hint="default"/>
      </w:rPr>
    </w:lvl>
    <w:lvl w:ilvl="3">
      <w:start w:val="2"/>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2CDD4B97"/>
    <w:multiLevelType w:val="multilevel"/>
    <w:tmpl w:val="6436DF3A"/>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bCs/>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E72EDE"/>
    <w:multiLevelType w:val="multilevel"/>
    <w:tmpl w:val="6C347EE4"/>
    <w:lvl w:ilvl="0">
      <w:start w:val="6"/>
      <w:numFmt w:val="decimal"/>
      <w:lvlText w:val="%1"/>
      <w:lvlJc w:val="left"/>
      <w:pPr>
        <w:ind w:left="765" w:hanging="765"/>
      </w:pPr>
      <w:rPr>
        <w:rFonts w:hint="default"/>
      </w:rPr>
    </w:lvl>
    <w:lvl w:ilvl="1">
      <w:start w:val="5"/>
      <w:numFmt w:val="decimal"/>
      <w:lvlText w:val="%1.%2"/>
      <w:lvlJc w:val="left"/>
      <w:pPr>
        <w:ind w:left="871" w:hanging="765"/>
      </w:pPr>
      <w:rPr>
        <w:rFonts w:hint="default"/>
      </w:rPr>
    </w:lvl>
    <w:lvl w:ilvl="2">
      <w:start w:val="2"/>
      <w:numFmt w:val="decimal"/>
      <w:lvlText w:val="%1.%2.%3"/>
      <w:lvlJc w:val="left"/>
      <w:pPr>
        <w:ind w:left="977" w:hanging="765"/>
      </w:pPr>
      <w:rPr>
        <w:rFonts w:hint="default"/>
      </w:rPr>
    </w:lvl>
    <w:lvl w:ilvl="3">
      <w:start w:val="5"/>
      <w:numFmt w:val="decimal"/>
      <w:lvlText w:val="%1.%2.%3.%4"/>
      <w:lvlJc w:val="left"/>
      <w:pPr>
        <w:ind w:left="1083" w:hanging="765"/>
      </w:pPr>
      <w:rPr>
        <w:rFonts w:hint="default"/>
      </w:rPr>
    </w:lvl>
    <w:lvl w:ilvl="4">
      <w:start w:val="2"/>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15" w15:restartNumberingAfterBreak="0">
    <w:nsid w:val="343E5F28"/>
    <w:multiLevelType w:val="hybridMultilevel"/>
    <w:tmpl w:val="CF707B3A"/>
    <w:lvl w:ilvl="0" w:tplc="CF4C2572">
      <w:start w:val="1"/>
      <w:numFmt w:val="bullet"/>
      <w:lvlText w:val="-"/>
      <w:lvlJc w:val="left"/>
      <w:pPr>
        <w:ind w:left="1534" w:hanging="360"/>
      </w:pPr>
      <w:rPr>
        <w:rFonts w:ascii="Calibri" w:eastAsiaTheme="minorHAnsi" w:hAnsi="Calibri" w:cs="Calibri" w:hint="default"/>
      </w:rPr>
    </w:lvl>
    <w:lvl w:ilvl="1" w:tplc="04270003" w:tentative="1">
      <w:start w:val="1"/>
      <w:numFmt w:val="bullet"/>
      <w:lvlText w:val="o"/>
      <w:lvlJc w:val="left"/>
      <w:pPr>
        <w:ind w:left="2254" w:hanging="360"/>
      </w:pPr>
      <w:rPr>
        <w:rFonts w:ascii="Courier New" w:hAnsi="Courier New" w:cs="Courier New" w:hint="default"/>
      </w:rPr>
    </w:lvl>
    <w:lvl w:ilvl="2" w:tplc="04270005" w:tentative="1">
      <w:start w:val="1"/>
      <w:numFmt w:val="bullet"/>
      <w:lvlText w:val=""/>
      <w:lvlJc w:val="left"/>
      <w:pPr>
        <w:ind w:left="2974" w:hanging="360"/>
      </w:pPr>
      <w:rPr>
        <w:rFonts w:ascii="Wingdings" w:hAnsi="Wingdings" w:hint="default"/>
      </w:rPr>
    </w:lvl>
    <w:lvl w:ilvl="3" w:tplc="04270001" w:tentative="1">
      <w:start w:val="1"/>
      <w:numFmt w:val="bullet"/>
      <w:lvlText w:val=""/>
      <w:lvlJc w:val="left"/>
      <w:pPr>
        <w:ind w:left="3694" w:hanging="360"/>
      </w:pPr>
      <w:rPr>
        <w:rFonts w:ascii="Symbol" w:hAnsi="Symbol" w:hint="default"/>
      </w:rPr>
    </w:lvl>
    <w:lvl w:ilvl="4" w:tplc="04270003">
      <w:start w:val="1"/>
      <w:numFmt w:val="bullet"/>
      <w:lvlText w:val="o"/>
      <w:lvlJc w:val="left"/>
      <w:pPr>
        <w:ind w:left="4414" w:hanging="360"/>
      </w:pPr>
      <w:rPr>
        <w:rFonts w:ascii="Courier New" w:hAnsi="Courier New" w:cs="Courier New" w:hint="default"/>
      </w:rPr>
    </w:lvl>
    <w:lvl w:ilvl="5" w:tplc="04270005" w:tentative="1">
      <w:start w:val="1"/>
      <w:numFmt w:val="bullet"/>
      <w:lvlText w:val=""/>
      <w:lvlJc w:val="left"/>
      <w:pPr>
        <w:ind w:left="5134" w:hanging="360"/>
      </w:pPr>
      <w:rPr>
        <w:rFonts w:ascii="Wingdings" w:hAnsi="Wingdings" w:hint="default"/>
      </w:rPr>
    </w:lvl>
    <w:lvl w:ilvl="6" w:tplc="04270001" w:tentative="1">
      <w:start w:val="1"/>
      <w:numFmt w:val="bullet"/>
      <w:lvlText w:val=""/>
      <w:lvlJc w:val="left"/>
      <w:pPr>
        <w:ind w:left="5854" w:hanging="360"/>
      </w:pPr>
      <w:rPr>
        <w:rFonts w:ascii="Symbol" w:hAnsi="Symbol" w:hint="default"/>
      </w:rPr>
    </w:lvl>
    <w:lvl w:ilvl="7" w:tplc="04270003" w:tentative="1">
      <w:start w:val="1"/>
      <w:numFmt w:val="bullet"/>
      <w:lvlText w:val="o"/>
      <w:lvlJc w:val="left"/>
      <w:pPr>
        <w:ind w:left="6574" w:hanging="360"/>
      </w:pPr>
      <w:rPr>
        <w:rFonts w:ascii="Courier New" w:hAnsi="Courier New" w:cs="Courier New" w:hint="default"/>
      </w:rPr>
    </w:lvl>
    <w:lvl w:ilvl="8" w:tplc="04270005" w:tentative="1">
      <w:start w:val="1"/>
      <w:numFmt w:val="bullet"/>
      <w:lvlText w:val=""/>
      <w:lvlJc w:val="left"/>
      <w:pPr>
        <w:ind w:left="7294" w:hanging="360"/>
      </w:pPr>
      <w:rPr>
        <w:rFonts w:ascii="Wingdings" w:hAnsi="Wingdings" w:hint="default"/>
      </w:rPr>
    </w:lvl>
  </w:abstractNum>
  <w:abstractNum w:abstractNumId="16" w15:restartNumberingAfterBreak="0">
    <w:nsid w:val="354B3BE2"/>
    <w:multiLevelType w:val="hybridMultilevel"/>
    <w:tmpl w:val="1BDE5CAA"/>
    <w:lvl w:ilvl="0" w:tplc="1C46EB6C">
      <w:start w:val="1"/>
      <w:numFmt w:val="decimal"/>
      <w:lvlText w:val="%1."/>
      <w:lvlJc w:val="left"/>
      <w:pPr>
        <w:ind w:left="786"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C55927"/>
    <w:multiLevelType w:val="hybridMultilevel"/>
    <w:tmpl w:val="0C80CB04"/>
    <w:lvl w:ilvl="0" w:tplc="0D26D822">
      <w:start w:val="1"/>
      <w:numFmt w:val="decimal"/>
      <w:lvlText w:val="6.5.2.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3A9A74AC"/>
    <w:multiLevelType w:val="hybridMultilevel"/>
    <w:tmpl w:val="37BA34D6"/>
    <w:lvl w:ilvl="0" w:tplc="D06E87EA">
      <w:start w:val="1"/>
      <w:numFmt w:val="decimal"/>
      <w:lvlText w:val="6.5.2.3.%1"/>
      <w:lvlJc w:val="left"/>
      <w:pPr>
        <w:ind w:left="3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67DDC"/>
    <w:multiLevelType w:val="hybridMultilevel"/>
    <w:tmpl w:val="648A729C"/>
    <w:lvl w:ilvl="0" w:tplc="551205B6">
      <w:start w:val="1"/>
      <w:numFmt w:val="decimal"/>
      <w:lvlText w:val="6.5.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33D98"/>
    <w:multiLevelType w:val="hybridMultilevel"/>
    <w:tmpl w:val="700AC9FA"/>
    <w:lvl w:ilvl="0" w:tplc="111EF7FC">
      <w:start w:val="3"/>
      <w:numFmt w:val="decimal"/>
      <w:lvlText w:val="6.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176975"/>
    <w:multiLevelType w:val="hybridMultilevel"/>
    <w:tmpl w:val="F76C715E"/>
    <w:lvl w:ilvl="0" w:tplc="F0C41F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A3A97"/>
    <w:multiLevelType w:val="multilevel"/>
    <w:tmpl w:val="C5CE238E"/>
    <w:lvl w:ilvl="0">
      <w:start w:val="6"/>
      <w:numFmt w:val="decimal"/>
      <w:lvlText w:val="%1"/>
      <w:lvlJc w:val="left"/>
      <w:pPr>
        <w:ind w:left="600" w:hanging="600"/>
      </w:pPr>
      <w:rPr>
        <w:rFonts w:hint="default"/>
      </w:rPr>
    </w:lvl>
    <w:lvl w:ilvl="1">
      <w:start w:val="5"/>
      <w:numFmt w:val="decimal"/>
      <w:lvlText w:val="%1.%2"/>
      <w:lvlJc w:val="left"/>
      <w:pPr>
        <w:ind w:left="789" w:hanging="600"/>
      </w:pPr>
      <w:rPr>
        <w:rFonts w:hint="default"/>
      </w:rPr>
    </w:lvl>
    <w:lvl w:ilvl="2">
      <w:start w:val="2"/>
      <w:numFmt w:val="decimal"/>
      <w:lvlText w:val="%1.%2.%3"/>
      <w:lvlJc w:val="left"/>
      <w:pPr>
        <w:ind w:left="1098" w:hanging="720"/>
      </w:pPr>
      <w:rPr>
        <w:rFonts w:hint="default"/>
      </w:rPr>
    </w:lvl>
    <w:lvl w:ilvl="3">
      <w:start w:val="6"/>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4AF142F2"/>
    <w:multiLevelType w:val="multilevel"/>
    <w:tmpl w:val="3F12FAC8"/>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val="0"/>
        <w:bCs w:val="0"/>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174194"/>
    <w:multiLevelType w:val="multilevel"/>
    <w:tmpl w:val="580E8A3A"/>
    <w:lvl w:ilvl="0">
      <w:start w:val="2"/>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3"/>
      <w:numFmt w:val="decimal"/>
      <w:lvlText w:val="%1.%2.%3.%4"/>
      <w:lvlJc w:val="left"/>
      <w:pPr>
        <w:ind w:left="1333" w:hanging="765"/>
      </w:pPr>
      <w:rPr>
        <w:rFonts w:hint="default"/>
        <w:color w:val="FF0000"/>
      </w:rPr>
    </w:lvl>
    <w:lvl w:ilvl="4">
      <w:start w:val="2"/>
      <w:numFmt w:val="decimal"/>
      <w:lvlText w:val="%1.%2.%3.%4.%5"/>
      <w:lvlJc w:val="left"/>
      <w:pPr>
        <w:ind w:left="1506"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AE021F"/>
    <w:multiLevelType w:val="hybridMultilevel"/>
    <w:tmpl w:val="3B1607B4"/>
    <w:lvl w:ilvl="0" w:tplc="B09AB870">
      <w:start w:val="1"/>
      <w:numFmt w:val="decimal"/>
      <w:lvlText w:val="6.5.4.5.%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310ACD"/>
    <w:multiLevelType w:val="multilevel"/>
    <w:tmpl w:val="34DC4CD2"/>
    <w:lvl w:ilvl="0">
      <w:start w:val="6"/>
      <w:numFmt w:val="decimal"/>
      <w:lvlText w:val="%1."/>
      <w:lvlJc w:val="left"/>
      <w:pPr>
        <w:ind w:left="825" w:hanging="825"/>
      </w:pPr>
      <w:rPr>
        <w:rFonts w:hint="default"/>
      </w:rPr>
    </w:lvl>
    <w:lvl w:ilvl="1">
      <w:start w:val="5"/>
      <w:numFmt w:val="decimal"/>
      <w:lvlText w:val="%1.%2."/>
      <w:lvlJc w:val="left"/>
      <w:pPr>
        <w:ind w:left="1807" w:hanging="825"/>
      </w:pPr>
      <w:rPr>
        <w:rFonts w:hint="default"/>
      </w:rPr>
    </w:lvl>
    <w:lvl w:ilvl="2">
      <w:start w:val="2"/>
      <w:numFmt w:val="decimal"/>
      <w:lvlText w:val="%1.%2.%3."/>
      <w:lvlJc w:val="left"/>
      <w:pPr>
        <w:ind w:left="2789" w:hanging="825"/>
      </w:pPr>
      <w:rPr>
        <w:rFonts w:hint="default"/>
      </w:rPr>
    </w:lvl>
    <w:lvl w:ilvl="3">
      <w:start w:val="3"/>
      <w:numFmt w:val="decimal"/>
      <w:lvlText w:val="%1.%2.%3.%4."/>
      <w:lvlJc w:val="left"/>
      <w:pPr>
        <w:ind w:left="3771" w:hanging="825"/>
      </w:pPr>
      <w:rPr>
        <w:rFonts w:hint="default"/>
      </w:rPr>
    </w:lvl>
    <w:lvl w:ilvl="4">
      <w:start w:val="2"/>
      <w:numFmt w:val="decimal"/>
      <w:lvlText w:val="%1.%2.%3.%4.%5."/>
      <w:lvlJc w:val="left"/>
      <w:pPr>
        <w:ind w:left="5008" w:hanging="1080"/>
      </w:pPr>
      <w:rPr>
        <w:rFonts w:hint="default"/>
      </w:rPr>
    </w:lvl>
    <w:lvl w:ilvl="5">
      <w:start w:val="1"/>
      <w:numFmt w:val="decimal"/>
      <w:lvlText w:val="%1.%2.%3.%4.%5.%6."/>
      <w:lvlJc w:val="left"/>
      <w:pPr>
        <w:ind w:left="5990" w:hanging="1080"/>
      </w:pPr>
      <w:rPr>
        <w:rFonts w:hint="default"/>
      </w:rPr>
    </w:lvl>
    <w:lvl w:ilvl="6">
      <w:start w:val="1"/>
      <w:numFmt w:val="decimal"/>
      <w:lvlText w:val="%1.%2.%3.%4.%5.%6.%7."/>
      <w:lvlJc w:val="left"/>
      <w:pPr>
        <w:ind w:left="7332" w:hanging="144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656" w:hanging="1800"/>
      </w:pPr>
      <w:rPr>
        <w:rFonts w:hint="default"/>
      </w:rPr>
    </w:lvl>
  </w:abstractNum>
  <w:abstractNum w:abstractNumId="27" w15:restartNumberingAfterBreak="0">
    <w:nsid w:val="520676E9"/>
    <w:multiLevelType w:val="multilevel"/>
    <w:tmpl w:val="3F12FAC8"/>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val="0"/>
        <w:bCs w:val="0"/>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315E95"/>
    <w:multiLevelType w:val="hybridMultilevel"/>
    <w:tmpl w:val="43E2AF0C"/>
    <w:lvl w:ilvl="0" w:tplc="9DFAE8D2">
      <w:start w:val="1"/>
      <w:numFmt w:val="decimal"/>
      <w:lvlText w:val="6.5.2.%1"/>
      <w:lvlJc w:val="left"/>
      <w:pPr>
        <w:ind w:left="291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54877553"/>
    <w:multiLevelType w:val="multilevel"/>
    <w:tmpl w:val="8798776C"/>
    <w:lvl w:ilvl="0">
      <w:start w:val="6"/>
      <w:numFmt w:val="decimal"/>
      <w:lvlText w:val="%1."/>
      <w:lvlJc w:val="left"/>
      <w:pPr>
        <w:ind w:left="720" w:hanging="720"/>
      </w:pPr>
      <w:rPr>
        <w:rFonts w:hint="default"/>
      </w:rPr>
    </w:lvl>
    <w:lvl w:ilvl="1">
      <w:start w:val="5"/>
      <w:numFmt w:val="decimal"/>
      <w:lvlText w:val="%1.%2."/>
      <w:lvlJc w:val="left"/>
      <w:pPr>
        <w:ind w:left="970" w:hanging="720"/>
      </w:pPr>
      <w:rPr>
        <w:rFonts w:hint="default"/>
      </w:rPr>
    </w:lvl>
    <w:lvl w:ilvl="2">
      <w:start w:val="4"/>
      <w:numFmt w:val="decimal"/>
      <w:lvlText w:val="%1.%2.%3."/>
      <w:lvlJc w:val="left"/>
      <w:pPr>
        <w:ind w:left="1220" w:hanging="720"/>
      </w:pPr>
      <w:rPr>
        <w:rFonts w:hint="default"/>
      </w:rPr>
    </w:lvl>
    <w:lvl w:ilvl="3">
      <w:start w:val="6"/>
      <w:numFmt w:val="decimal"/>
      <w:lvlText w:val="%1.%2.%3.%4."/>
      <w:lvlJc w:val="left"/>
      <w:pPr>
        <w:ind w:left="1830" w:hanging="1080"/>
      </w:pPr>
      <w:rPr>
        <w:rFonts w:hint="default"/>
      </w:rPr>
    </w:lvl>
    <w:lvl w:ilvl="4">
      <w:start w:val="1"/>
      <w:numFmt w:val="decimal"/>
      <w:lvlText w:val="%1.%2.%3.%4.%5."/>
      <w:lvlJc w:val="left"/>
      <w:pPr>
        <w:ind w:left="2080" w:hanging="1080"/>
      </w:pPr>
      <w:rPr>
        <w:rFonts w:hint="default"/>
      </w:rPr>
    </w:lvl>
    <w:lvl w:ilvl="5">
      <w:start w:val="1"/>
      <w:numFmt w:val="decimal"/>
      <w:lvlText w:val="%1.%2.%3.%4.%5.%6."/>
      <w:lvlJc w:val="left"/>
      <w:pPr>
        <w:ind w:left="2690" w:hanging="144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550" w:hanging="1800"/>
      </w:pPr>
      <w:rPr>
        <w:rFonts w:hint="default"/>
      </w:rPr>
    </w:lvl>
    <w:lvl w:ilvl="8">
      <w:start w:val="1"/>
      <w:numFmt w:val="decimal"/>
      <w:lvlText w:val="%1.%2.%3.%4.%5.%6.%7.%8.%9."/>
      <w:lvlJc w:val="left"/>
      <w:pPr>
        <w:ind w:left="3800" w:hanging="1800"/>
      </w:pPr>
      <w:rPr>
        <w:rFonts w:hint="default"/>
      </w:rPr>
    </w:lvl>
  </w:abstractNum>
  <w:abstractNum w:abstractNumId="30" w15:restartNumberingAfterBreak="0">
    <w:nsid w:val="56A25DCA"/>
    <w:multiLevelType w:val="multilevel"/>
    <w:tmpl w:val="129EA2C4"/>
    <w:lvl w:ilvl="0">
      <w:start w:val="6"/>
      <w:numFmt w:val="decimal"/>
      <w:lvlText w:val="%1"/>
      <w:lvlJc w:val="left"/>
      <w:pPr>
        <w:ind w:left="360" w:hanging="360"/>
      </w:pPr>
      <w:rPr>
        <w:rFonts w:hint="default"/>
      </w:rPr>
    </w:lvl>
    <w:lvl w:ilvl="1">
      <w:start w:val="5"/>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color w:val="FF0000"/>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1" w15:restartNumberingAfterBreak="0">
    <w:nsid w:val="5A442351"/>
    <w:multiLevelType w:val="hybridMultilevel"/>
    <w:tmpl w:val="490EF9CC"/>
    <w:lvl w:ilvl="0" w:tplc="B3764278">
      <w:start w:val="13"/>
      <w:numFmt w:val="decimal"/>
      <w:lvlText w:val="6.5.4.%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F62D8C"/>
    <w:multiLevelType w:val="multilevel"/>
    <w:tmpl w:val="0150C00A"/>
    <w:lvl w:ilvl="0">
      <w:start w:val="3"/>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0600E93"/>
    <w:multiLevelType w:val="multilevel"/>
    <w:tmpl w:val="79D0A2BE"/>
    <w:lvl w:ilvl="0">
      <w:start w:val="2"/>
      <w:numFmt w:val="decimal"/>
      <w:lvlText w:val="%1"/>
      <w:lvlJc w:val="left"/>
      <w:pPr>
        <w:ind w:left="1140" w:hanging="1140"/>
      </w:pPr>
      <w:rPr>
        <w:rFonts w:hint="default"/>
      </w:rPr>
    </w:lvl>
    <w:lvl w:ilvl="1">
      <w:start w:val="2"/>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4"/>
      <w:numFmt w:val="decimal"/>
      <w:lvlText w:val="%1.%2.%3.%4"/>
      <w:lvlJc w:val="left"/>
      <w:pPr>
        <w:ind w:left="1140" w:hanging="1140"/>
      </w:pPr>
      <w:rPr>
        <w:rFonts w:hint="default"/>
      </w:rPr>
    </w:lvl>
    <w:lvl w:ilvl="4">
      <w:start w:val="15"/>
      <w:numFmt w:val="decimal"/>
      <w:lvlText w:val="%1.%2.%3.%4.%5"/>
      <w:lvlJc w:val="left"/>
      <w:pPr>
        <w:ind w:left="1140" w:hanging="1140"/>
      </w:pPr>
      <w:rPr>
        <w:rFonts w:hint="default"/>
      </w:rPr>
    </w:lvl>
    <w:lvl w:ilvl="5">
      <w:start w:val="1"/>
      <w:numFmt w:val="decimal"/>
      <w:lvlText w:val="%1.%2.%3.%4.%5.%6"/>
      <w:lvlJc w:val="left"/>
      <w:pPr>
        <w:ind w:left="1566"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B017AB"/>
    <w:multiLevelType w:val="hybridMultilevel"/>
    <w:tmpl w:val="8D149F7C"/>
    <w:lvl w:ilvl="0" w:tplc="1390D76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A952547"/>
    <w:multiLevelType w:val="hybridMultilevel"/>
    <w:tmpl w:val="945639B4"/>
    <w:lvl w:ilvl="0" w:tplc="8812C3A8">
      <w:start w:val="4"/>
      <w:numFmt w:val="decimal"/>
      <w:lvlText w:val="6.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697B56"/>
    <w:multiLevelType w:val="hybridMultilevel"/>
    <w:tmpl w:val="B43AAB9A"/>
    <w:lvl w:ilvl="0" w:tplc="83D4C7F0">
      <w:start w:val="1"/>
      <w:numFmt w:val="decimal"/>
      <w:lvlText w:val="6.5.%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24790"/>
    <w:multiLevelType w:val="hybridMultilevel"/>
    <w:tmpl w:val="B9B88110"/>
    <w:lvl w:ilvl="0" w:tplc="61824294">
      <w:start w:val="1"/>
      <w:numFmt w:val="decimal"/>
      <w:lvlText w:val="6.5.4.%1"/>
      <w:lvlJc w:val="left"/>
      <w:pPr>
        <w:ind w:left="10284" w:hanging="360"/>
      </w:pPr>
      <w:rPr>
        <w:rFonts w:hint="default"/>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39" w15:restartNumberingAfterBreak="0">
    <w:nsid w:val="78AC2B57"/>
    <w:multiLevelType w:val="multilevel"/>
    <w:tmpl w:val="A3FC9C3E"/>
    <w:lvl w:ilvl="0">
      <w:start w:val="6"/>
      <w:numFmt w:val="decimal"/>
      <w:lvlText w:val="%1."/>
      <w:lvlJc w:val="left"/>
      <w:pPr>
        <w:ind w:left="720" w:hanging="720"/>
      </w:pPr>
      <w:rPr>
        <w:rFonts w:hint="default"/>
      </w:rPr>
    </w:lvl>
    <w:lvl w:ilvl="1">
      <w:start w:val="5"/>
      <w:numFmt w:val="decimal"/>
      <w:lvlText w:val="%1.%2."/>
      <w:lvlJc w:val="left"/>
      <w:pPr>
        <w:ind w:left="908" w:hanging="720"/>
      </w:pPr>
      <w:rPr>
        <w:rFonts w:hint="default"/>
      </w:rPr>
    </w:lvl>
    <w:lvl w:ilvl="2">
      <w:start w:val="4"/>
      <w:numFmt w:val="decimal"/>
      <w:lvlText w:val="%1.%2.%3."/>
      <w:lvlJc w:val="left"/>
      <w:pPr>
        <w:ind w:left="1096" w:hanging="720"/>
      </w:pPr>
      <w:rPr>
        <w:rFonts w:hint="default"/>
      </w:rPr>
    </w:lvl>
    <w:lvl w:ilvl="3">
      <w:start w:val="4"/>
      <w:numFmt w:val="decimal"/>
      <w:lvlText w:val="%1.%2.%3.%4."/>
      <w:lvlJc w:val="left"/>
      <w:pPr>
        <w:ind w:left="1644" w:hanging="108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380" w:hanging="144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3116" w:hanging="1800"/>
      </w:pPr>
      <w:rPr>
        <w:rFonts w:hint="default"/>
      </w:rPr>
    </w:lvl>
    <w:lvl w:ilvl="8">
      <w:start w:val="1"/>
      <w:numFmt w:val="decimal"/>
      <w:lvlText w:val="%1.%2.%3.%4.%5.%6.%7.%8.%9."/>
      <w:lvlJc w:val="left"/>
      <w:pPr>
        <w:ind w:left="3304" w:hanging="1800"/>
      </w:pPr>
      <w:rPr>
        <w:rFonts w:hint="default"/>
      </w:rPr>
    </w:lvl>
  </w:abstractNum>
  <w:abstractNum w:abstractNumId="40" w15:restartNumberingAfterBreak="0">
    <w:nsid w:val="7B942CE3"/>
    <w:multiLevelType w:val="hybridMultilevel"/>
    <w:tmpl w:val="626C26D2"/>
    <w:lvl w:ilvl="0" w:tplc="13BEE05A">
      <w:start w:val="6"/>
      <w:numFmt w:val="decimal"/>
      <w:lvlText w:val="6.5.4.%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D1172"/>
    <w:multiLevelType w:val="hybridMultilevel"/>
    <w:tmpl w:val="AA98FA2C"/>
    <w:lvl w:ilvl="0" w:tplc="18BAD638">
      <w:start w:val="1"/>
      <w:numFmt w:val="decimal"/>
      <w:lvlText w:val="6.5.4.12.%1"/>
      <w:lvlJc w:val="left"/>
      <w:pPr>
        <w:ind w:left="1070" w:hanging="360"/>
      </w:pPr>
      <w:rPr>
        <w:rFonts w:hint="default"/>
      </w:rPr>
    </w:lvl>
    <w:lvl w:ilvl="1" w:tplc="04090019" w:tentative="1">
      <w:start w:val="1"/>
      <w:numFmt w:val="lowerLetter"/>
      <w:lvlText w:val="%2."/>
      <w:lvlJc w:val="left"/>
      <w:pPr>
        <w:ind w:left="219" w:hanging="360"/>
      </w:pPr>
    </w:lvl>
    <w:lvl w:ilvl="2" w:tplc="0409001B" w:tentative="1">
      <w:start w:val="1"/>
      <w:numFmt w:val="lowerRoman"/>
      <w:lvlText w:val="%3."/>
      <w:lvlJc w:val="right"/>
      <w:pPr>
        <w:ind w:left="939" w:hanging="180"/>
      </w:pPr>
    </w:lvl>
    <w:lvl w:ilvl="3" w:tplc="0409000F" w:tentative="1">
      <w:start w:val="1"/>
      <w:numFmt w:val="decimal"/>
      <w:lvlText w:val="%4."/>
      <w:lvlJc w:val="left"/>
      <w:pPr>
        <w:ind w:left="1659" w:hanging="360"/>
      </w:pPr>
    </w:lvl>
    <w:lvl w:ilvl="4" w:tplc="04090019" w:tentative="1">
      <w:start w:val="1"/>
      <w:numFmt w:val="lowerLetter"/>
      <w:lvlText w:val="%5."/>
      <w:lvlJc w:val="left"/>
      <w:pPr>
        <w:ind w:left="2379" w:hanging="360"/>
      </w:pPr>
    </w:lvl>
    <w:lvl w:ilvl="5" w:tplc="0409001B" w:tentative="1">
      <w:start w:val="1"/>
      <w:numFmt w:val="lowerRoman"/>
      <w:lvlText w:val="%6."/>
      <w:lvlJc w:val="right"/>
      <w:pPr>
        <w:ind w:left="3099" w:hanging="180"/>
      </w:pPr>
    </w:lvl>
    <w:lvl w:ilvl="6" w:tplc="0409000F" w:tentative="1">
      <w:start w:val="1"/>
      <w:numFmt w:val="decimal"/>
      <w:lvlText w:val="%7."/>
      <w:lvlJc w:val="left"/>
      <w:pPr>
        <w:ind w:left="3819" w:hanging="360"/>
      </w:pPr>
    </w:lvl>
    <w:lvl w:ilvl="7" w:tplc="04090019" w:tentative="1">
      <w:start w:val="1"/>
      <w:numFmt w:val="lowerLetter"/>
      <w:lvlText w:val="%8."/>
      <w:lvlJc w:val="left"/>
      <w:pPr>
        <w:ind w:left="4539" w:hanging="360"/>
      </w:pPr>
    </w:lvl>
    <w:lvl w:ilvl="8" w:tplc="0409001B" w:tentative="1">
      <w:start w:val="1"/>
      <w:numFmt w:val="lowerRoman"/>
      <w:lvlText w:val="%9."/>
      <w:lvlJc w:val="right"/>
      <w:pPr>
        <w:ind w:left="5259" w:hanging="180"/>
      </w:pPr>
    </w:lvl>
  </w:abstractNum>
  <w:abstractNum w:abstractNumId="42" w15:restartNumberingAfterBreak="0">
    <w:nsid w:val="7E281267"/>
    <w:multiLevelType w:val="hybridMultilevel"/>
    <w:tmpl w:val="4D947596"/>
    <w:lvl w:ilvl="0" w:tplc="96664D66">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669915">
    <w:abstractNumId w:val="35"/>
  </w:num>
  <w:num w:numId="2" w16cid:durableId="1899706966">
    <w:abstractNumId w:val="13"/>
  </w:num>
  <w:num w:numId="3" w16cid:durableId="410665076">
    <w:abstractNumId w:val="1"/>
  </w:num>
  <w:num w:numId="4" w16cid:durableId="789516104">
    <w:abstractNumId w:val="15"/>
  </w:num>
  <w:num w:numId="5" w16cid:durableId="512112795">
    <w:abstractNumId w:val="34"/>
  </w:num>
  <w:num w:numId="6" w16cid:durableId="2033601893">
    <w:abstractNumId w:val="37"/>
  </w:num>
  <w:num w:numId="7" w16cid:durableId="932862603">
    <w:abstractNumId w:val="28"/>
  </w:num>
  <w:num w:numId="8" w16cid:durableId="1138380406">
    <w:abstractNumId w:val="18"/>
  </w:num>
  <w:num w:numId="9" w16cid:durableId="1535312886">
    <w:abstractNumId w:val="17"/>
  </w:num>
  <w:num w:numId="10" w16cid:durableId="245773603">
    <w:abstractNumId w:val="20"/>
  </w:num>
  <w:num w:numId="11" w16cid:durableId="846401601">
    <w:abstractNumId w:val="19"/>
  </w:num>
  <w:num w:numId="12" w16cid:durableId="1294870416">
    <w:abstractNumId w:val="36"/>
  </w:num>
  <w:num w:numId="13" w16cid:durableId="60713963">
    <w:abstractNumId w:val="38"/>
  </w:num>
  <w:num w:numId="14" w16cid:durableId="920799600">
    <w:abstractNumId w:val="3"/>
  </w:num>
  <w:num w:numId="15" w16cid:durableId="95756933">
    <w:abstractNumId w:val="41"/>
  </w:num>
  <w:num w:numId="16" w16cid:durableId="1220245093">
    <w:abstractNumId w:val="31"/>
  </w:num>
  <w:num w:numId="17" w16cid:durableId="704334117">
    <w:abstractNumId w:val="25"/>
  </w:num>
  <w:num w:numId="18" w16cid:durableId="809177064">
    <w:abstractNumId w:val="40"/>
  </w:num>
  <w:num w:numId="19" w16cid:durableId="2080706215">
    <w:abstractNumId w:val="21"/>
  </w:num>
  <w:num w:numId="20" w16cid:durableId="2031684614">
    <w:abstractNumId w:val="23"/>
  </w:num>
  <w:num w:numId="21" w16cid:durableId="220332356">
    <w:abstractNumId w:val="27"/>
  </w:num>
  <w:num w:numId="22" w16cid:durableId="1798253554">
    <w:abstractNumId w:val="16"/>
  </w:num>
  <w:num w:numId="23" w16cid:durableId="1270091722">
    <w:abstractNumId w:val="4"/>
  </w:num>
  <w:num w:numId="24" w16cid:durableId="582957270">
    <w:abstractNumId w:val="42"/>
  </w:num>
  <w:num w:numId="25" w16cid:durableId="1554806547">
    <w:abstractNumId w:val="0"/>
  </w:num>
  <w:num w:numId="26" w16cid:durableId="53744417">
    <w:abstractNumId w:val="11"/>
  </w:num>
  <w:num w:numId="27" w16cid:durableId="852644896">
    <w:abstractNumId w:val="33"/>
  </w:num>
  <w:num w:numId="28" w16cid:durableId="967473629">
    <w:abstractNumId w:val="10"/>
  </w:num>
  <w:num w:numId="29" w16cid:durableId="1687293167">
    <w:abstractNumId w:val="24"/>
  </w:num>
  <w:num w:numId="30" w16cid:durableId="694187482">
    <w:abstractNumId w:val="9"/>
  </w:num>
  <w:num w:numId="31" w16cid:durableId="1681196354">
    <w:abstractNumId w:val="7"/>
  </w:num>
  <w:num w:numId="32" w16cid:durableId="4016520">
    <w:abstractNumId w:val="6"/>
  </w:num>
  <w:num w:numId="33" w16cid:durableId="979378990">
    <w:abstractNumId w:val="30"/>
  </w:num>
  <w:num w:numId="34" w16cid:durableId="1323125178">
    <w:abstractNumId w:val="26"/>
  </w:num>
  <w:num w:numId="35" w16cid:durableId="642857311">
    <w:abstractNumId w:val="22"/>
  </w:num>
  <w:num w:numId="36" w16cid:durableId="969627722">
    <w:abstractNumId w:val="14"/>
  </w:num>
  <w:num w:numId="37" w16cid:durableId="1030187273">
    <w:abstractNumId w:val="5"/>
  </w:num>
  <w:num w:numId="38" w16cid:durableId="1357270663">
    <w:abstractNumId w:val="8"/>
  </w:num>
  <w:num w:numId="39" w16cid:durableId="1768890484">
    <w:abstractNumId w:val="32"/>
  </w:num>
  <w:num w:numId="40" w16cid:durableId="1664625701">
    <w:abstractNumId w:val="12"/>
  </w:num>
  <w:num w:numId="41" w16cid:durableId="882517230">
    <w:abstractNumId w:val="39"/>
  </w:num>
  <w:num w:numId="42" w16cid:durableId="1746027010">
    <w:abstractNumId w:val="29"/>
  </w:num>
  <w:num w:numId="43" w16cid:durableId="120247818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07599"/>
    <w:rsid w:val="000101B9"/>
    <w:rsid w:val="000112E5"/>
    <w:rsid w:val="00011644"/>
    <w:rsid w:val="00011645"/>
    <w:rsid w:val="00014842"/>
    <w:rsid w:val="00014F6A"/>
    <w:rsid w:val="00015AAF"/>
    <w:rsid w:val="000162CF"/>
    <w:rsid w:val="000165B1"/>
    <w:rsid w:val="00017772"/>
    <w:rsid w:val="00017CBF"/>
    <w:rsid w:val="00017E9D"/>
    <w:rsid w:val="00020FDF"/>
    <w:rsid w:val="0002184C"/>
    <w:rsid w:val="00021C84"/>
    <w:rsid w:val="00022FAD"/>
    <w:rsid w:val="00023F5C"/>
    <w:rsid w:val="00024493"/>
    <w:rsid w:val="00025393"/>
    <w:rsid w:val="000263C0"/>
    <w:rsid w:val="00026B1A"/>
    <w:rsid w:val="000307E8"/>
    <w:rsid w:val="00030B97"/>
    <w:rsid w:val="00032086"/>
    <w:rsid w:val="0003212B"/>
    <w:rsid w:val="00032475"/>
    <w:rsid w:val="00032B2C"/>
    <w:rsid w:val="00032C02"/>
    <w:rsid w:val="00033822"/>
    <w:rsid w:val="0003394F"/>
    <w:rsid w:val="00037886"/>
    <w:rsid w:val="00037B7C"/>
    <w:rsid w:val="00037C76"/>
    <w:rsid w:val="00042A9F"/>
    <w:rsid w:val="000438CC"/>
    <w:rsid w:val="00043EBF"/>
    <w:rsid w:val="000440F8"/>
    <w:rsid w:val="000449E7"/>
    <w:rsid w:val="00045D51"/>
    <w:rsid w:val="0004667D"/>
    <w:rsid w:val="0004679D"/>
    <w:rsid w:val="000469F7"/>
    <w:rsid w:val="00046CAC"/>
    <w:rsid w:val="00047540"/>
    <w:rsid w:val="00047885"/>
    <w:rsid w:val="000536F7"/>
    <w:rsid w:val="00054E89"/>
    <w:rsid w:val="000562AA"/>
    <w:rsid w:val="000566A0"/>
    <w:rsid w:val="00056E36"/>
    <w:rsid w:val="00056E97"/>
    <w:rsid w:val="0005787D"/>
    <w:rsid w:val="000617CA"/>
    <w:rsid w:val="00061F96"/>
    <w:rsid w:val="00062089"/>
    <w:rsid w:val="0006221A"/>
    <w:rsid w:val="00062E4B"/>
    <w:rsid w:val="00062E6E"/>
    <w:rsid w:val="000661BC"/>
    <w:rsid w:val="000663BA"/>
    <w:rsid w:val="0006664E"/>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620D"/>
    <w:rsid w:val="00087945"/>
    <w:rsid w:val="00087B02"/>
    <w:rsid w:val="00087C3F"/>
    <w:rsid w:val="00087F77"/>
    <w:rsid w:val="00090F35"/>
    <w:rsid w:val="0009172D"/>
    <w:rsid w:val="00091AC7"/>
    <w:rsid w:val="0009337E"/>
    <w:rsid w:val="000945B5"/>
    <w:rsid w:val="00095061"/>
    <w:rsid w:val="00097284"/>
    <w:rsid w:val="0009760F"/>
    <w:rsid w:val="000A032B"/>
    <w:rsid w:val="000A080D"/>
    <w:rsid w:val="000A1D54"/>
    <w:rsid w:val="000A2276"/>
    <w:rsid w:val="000A2B60"/>
    <w:rsid w:val="000A2FB9"/>
    <w:rsid w:val="000A656D"/>
    <w:rsid w:val="000A6BD0"/>
    <w:rsid w:val="000B0334"/>
    <w:rsid w:val="000B07C8"/>
    <w:rsid w:val="000B1662"/>
    <w:rsid w:val="000B1839"/>
    <w:rsid w:val="000B292C"/>
    <w:rsid w:val="000B4498"/>
    <w:rsid w:val="000B484F"/>
    <w:rsid w:val="000B4A9E"/>
    <w:rsid w:val="000B5268"/>
    <w:rsid w:val="000B631E"/>
    <w:rsid w:val="000B70D0"/>
    <w:rsid w:val="000B7CCF"/>
    <w:rsid w:val="000B7E07"/>
    <w:rsid w:val="000C1436"/>
    <w:rsid w:val="000C16D3"/>
    <w:rsid w:val="000C1CB5"/>
    <w:rsid w:val="000C2BF5"/>
    <w:rsid w:val="000C3A89"/>
    <w:rsid w:val="000C3D72"/>
    <w:rsid w:val="000C4650"/>
    <w:rsid w:val="000C522F"/>
    <w:rsid w:val="000C6EFA"/>
    <w:rsid w:val="000C7E94"/>
    <w:rsid w:val="000C7F7C"/>
    <w:rsid w:val="000D00DE"/>
    <w:rsid w:val="000D17FB"/>
    <w:rsid w:val="000D204F"/>
    <w:rsid w:val="000D2486"/>
    <w:rsid w:val="000D3179"/>
    <w:rsid w:val="000D3E74"/>
    <w:rsid w:val="000D408B"/>
    <w:rsid w:val="000D6AE0"/>
    <w:rsid w:val="000D6BA0"/>
    <w:rsid w:val="000E0C48"/>
    <w:rsid w:val="000E116E"/>
    <w:rsid w:val="000E12F6"/>
    <w:rsid w:val="000E2944"/>
    <w:rsid w:val="000E29E0"/>
    <w:rsid w:val="000E2D81"/>
    <w:rsid w:val="000E3332"/>
    <w:rsid w:val="000E3921"/>
    <w:rsid w:val="000E4C70"/>
    <w:rsid w:val="000E7C4E"/>
    <w:rsid w:val="000F13EA"/>
    <w:rsid w:val="000F1D96"/>
    <w:rsid w:val="000F240F"/>
    <w:rsid w:val="000F28CF"/>
    <w:rsid w:val="000F323A"/>
    <w:rsid w:val="000F35DD"/>
    <w:rsid w:val="000F3786"/>
    <w:rsid w:val="000F4244"/>
    <w:rsid w:val="000F45AB"/>
    <w:rsid w:val="000F5AC5"/>
    <w:rsid w:val="000F5DAC"/>
    <w:rsid w:val="000F7286"/>
    <w:rsid w:val="00100213"/>
    <w:rsid w:val="00100A8A"/>
    <w:rsid w:val="00100C13"/>
    <w:rsid w:val="00101217"/>
    <w:rsid w:val="001019A4"/>
    <w:rsid w:val="00103379"/>
    <w:rsid w:val="0010388A"/>
    <w:rsid w:val="00103ADC"/>
    <w:rsid w:val="001050FA"/>
    <w:rsid w:val="001056F7"/>
    <w:rsid w:val="001060ED"/>
    <w:rsid w:val="0010623A"/>
    <w:rsid w:val="001103CD"/>
    <w:rsid w:val="0011082D"/>
    <w:rsid w:val="001108B2"/>
    <w:rsid w:val="001109EB"/>
    <w:rsid w:val="00114B80"/>
    <w:rsid w:val="00114FAB"/>
    <w:rsid w:val="00115CE4"/>
    <w:rsid w:val="00117524"/>
    <w:rsid w:val="00117601"/>
    <w:rsid w:val="00117696"/>
    <w:rsid w:val="001215C8"/>
    <w:rsid w:val="00122436"/>
    <w:rsid w:val="00122861"/>
    <w:rsid w:val="00122BB3"/>
    <w:rsid w:val="001230B9"/>
    <w:rsid w:val="001233A9"/>
    <w:rsid w:val="00123758"/>
    <w:rsid w:val="00123B1A"/>
    <w:rsid w:val="00123C85"/>
    <w:rsid w:val="001246B6"/>
    <w:rsid w:val="001248A0"/>
    <w:rsid w:val="001248B4"/>
    <w:rsid w:val="00125AB5"/>
    <w:rsid w:val="00125B3C"/>
    <w:rsid w:val="00125DF3"/>
    <w:rsid w:val="0012688B"/>
    <w:rsid w:val="001306EF"/>
    <w:rsid w:val="00130ADD"/>
    <w:rsid w:val="001316EC"/>
    <w:rsid w:val="00132560"/>
    <w:rsid w:val="0013349C"/>
    <w:rsid w:val="00133DDA"/>
    <w:rsid w:val="00133FF6"/>
    <w:rsid w:val="001349E3"/>
    <w:rsid w:val="00134B89"/>
    <w:rsid w:val="00136C2E"/>
    <w:rsid w:val="00136FF4"/>
    <w:rsid w:val="00137E73"/>
    <w:rsid w:val="0014044F"/>
    <w:rsid w:val="00140616"/>
    <w:rsid w:val="00140AF8"/>
    <w:rsid w:val="00141114"/>
    <w:rsid w:val="00141318"/>
    <w:rsid w:val="00141CBF"/>
    <w:rsid w:val="001421FB"/>
    <w:rsid w:val="001430D6"/>
    <w:rsid w:val="00145D07"/>
    <w:rsid w:val="00147C5E"/>
    <w:rsid w:val="00150039"/>
    <w:rsid w:val="00151021"/>
    <w:rsid w:val="00151F11"/>
    <w:rsid w:val="001543FF"/>
    <w:rsid w:val="001551D9"/>
    <w:rsid w:val="001554D5"/>
    <w:rsid w:val="00156D75"/>
    <w:rsid w:val="001613CC"/>
    <w:rsid w:val="001614A1"/>
    <w:rsid w:val="00162E55"/>
    <w:rsid w:val="00162FFF"/>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D31"/>
    <w:rsid w:val="001873FB"/>
    <w:rsid w:val="00187787"/>
    <w:rsid w:val="00187A33"/>
    <w:rsid w:val="00187DAB"/>
    <w:rsid w:val="00190835"/>
    <w:rsid w:val="0019102E"/>
    <w:rsid w:val="001932A3"/>
    <w:rsid w:val="001937B3"/>
    <w:rsid w:val="0019422C"/>
    <w:rsid w:val="001950AA"/>
    <w:rsid w:val="001956CB"/>
    <w:rsid w:val="0019705B"/>
    <w:rsid w:val="001A04D1"/>
    <w:rsid w:val="001A3612"/>
    <w:rsid w:val="001A40C4"/>
    <w:rsid w:val="001A466E"/>
    <w:rsid w:val="001A4AEE"/>
    <w:rsid w:val="001B0E3D"/>
    <w:rsid w:val="001B0F90"/>
    <w:rsid w:val="001B13FC"/>
    <w:rsid w:val="001B1B68"/>
    <w:rsid w:val="001B1D32"/>
    <w:rsid w:val="001B1E5B"/>
    <w:rsid w:val="001B2237"/>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0F"/>
    <w:rsid w:val="001E4F23"/>
    <w:rsid w:val="001E526F"/>
    <w:rsid w:val="001E5D26"/>
    <w:rsid w:val="001E7099"/>
    <w:rsid w:val="001E735F"/>
    <w:rsid w:val="001E7E32"/>
    <w:rsid w:val="001F0653"/>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4B86"/>
    <w:rsid w:val="00207703"/>
    <w:rsid w:val="00210A8E"/>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273A3"/>
    <w:rsid w:val="002315AB"/>
    <w:rsid w:val="002354CF"/>
    <w:rsid w:val="002408C2"/>
    <w:rsid w:val="00240E6A"/>
    <w:rsid w:val="002410BF"/>
    <w:rsid w:val="00241569"/>
    <w:rsid w:val="00241747"/>
    <w:rsid w:val="002423B7"/>
    <w:rsid w:val="00242695"/>
    <w:rsid w:val="00242CB0"/>
    <w:rsid w:val="00242EA0"/>
    <w:rsid w:val="0024527D"/>
    <w:rsid w:val="00246452"/>
    <w:rsid w:val="00246728"/>
    <w:rsid w:val="00246729"/>
    <w:rsid w:val="00247068"/>
    <w:rsid w:val="002470FE"/>
    <w:rsid w:val="00247C9A"/>
    <w:rsid w:val="00247F67"/>
    <w:rsid w:val="00250221"/>
    <w:rsid w:val="00251193"/>
    <w:rsid w:val="00251D70"/>
    <w:rsid w:val="0025214B"/>
    <w:rsid w:val="00253A37"/>
    <w:rsid w:val="002540A2"/>
    <w:rsid w:val="0025437A"/>
    <w:rsid w:val="002563C7"/>
    <w:rsid w:val="0025782C"/>
    <w:rsid w:val="00257ADB"/>
    <w:rsid w:val="00257CF8"/>
    <w:rsid w:val="00260C08"/>
    <w:rsid w:val="00261622"/>
    <w:rsid w:val="00262CC9"/>
    <w:rsid w:val="002631EB"/>
    <w:rsid w:val="002636D6"/>
    <w:rsid w:val="00264A49"/>
    <w:rsid w:val="00264DD0"/>
    <w:rsid w:val="002653B7"/>
    <w:rsid w:val="002670B0"/>
    <w:rsid w:val="00267138"/>
    <w:rsid w:val="00267BDC"/>
    <w:rsid w:val="002711F9"/>
    <w:rsid w:val="002715D4"/>
    <w:rsid w:val="002718C5"/>
    <w:rsid w:val="0027425D"/>
    <w:rsid w:val="00274400"/>
    <w:rsid w:val="0027532E"/>
    <w:rsid w:val="0027538B"/>
    <w:rsid w:val="00275778"/>
    <w:rsid w:val="00276074"/>
    <w:rsid w:val="00280050"/>
    <w:rsid w:val="00280F25"/>
    <w:rsid w:val="00281296"/>
    <w:rsid w:val="0028202C"/>
    <w:rsid w:val="002835C4"/>
    <w:rsid w:val="00284B41"/>
    <w:rsid w:val="00286430"/>
    <w:rsid w:val="00286511"/>
    <w:rsid w:val="00286A5B"/>
    <w:rsid w:val="0029087B"/>
    <w:rsid w:val="00290F5B"/>
    <w:rsid w:val="0029284D"/>
    <w:rsid w:val="00292872"/>
    <w:rsid w:val="00293342"/>
    <w:rsid w:val="00294DC5"/>
    <w:rsid w:val="00295BEA"/>
    <w:rsid w:val="00296BDE"/>
    <w:rsid w:val="0029726E"/>
    <w:rsid w:val="00297EA9"/>
    <w:rsid w:val="002A079A"/>
    <w:rsid w:val="002A1BC7"/>
    <w:rsid w:val="002A2957"/>
    <w:rsid w:val="002A2BB7"/>
    <w:rsid w:val="002A2E4B"/>
    <w:rsid w:val="002A330B"/>
    <w:rsid w:val="002A3392"/>
    <w:rsid w:val="002A4065"/>
    <w:rsid w:val="002A476A"/>
    <w:rsid w:val="002A5E17"/>
    <w:rsid w:val="002A6C21"/>
    <w:rsid w:val="002A6CB8"/>
    <w:rsid w:val="002A736D"/>
    <w:rsid w:val="002B4DE8"/>
    <w:rsid w:val="002B62DC"/>
    <w:rsid w:val="002B6374"/>
    <w:rsid w:val="002B6611"/>
    <w:rsid w:val="002C00B3"/>
    <w:rsid w:val="002C00BC"/>
    <w:rsid w:val="002C01FD"/>
    <w:rsid w:val="002C05DA"/>
    <w:rsid w:val="002C1BDC"/>
    <w:rsid w:val="002C1FFA"/>
    <w:rsid w:val="002C4205"/>
    <w:rsid w:val="002C454C"/>
    <w:rsid w:val="002C5D2F"/>
    <w:rsid w:val="002C5E48"/>
    <w:rsid w:val="002C62CC"/>
    <w:rsid w:val="002C6459"/>
    <w:rsid w:val="002C76EE"/>
    <w:rsid w:val="002C7B7B"/>
    <w:rsid w:val="002D0689"/>
    <w:rsid w:val="002D0787"/>
    <w:rsid w:val="002D1201"/>
    <w:rsid w:val="002D2ABA"/>
    <w:rsid w:val="002D3142"/>
    <w:rsid w:val="002D35FA"/>
    <w:rsid w:val="002D36BA"/>
    <w:rsid w:val="002D42F0"/>
    <w:rsid w:val="002D480E"/>
    <w:rsid w:val="002D794D"/>
    <w:rsid w:val="002E2229"/>
    <w:rsid w:val="002E252D"/>
    <w:rsid w:val="002E2D7F"/>
    <w:rsid w:val="002E4845"/>
    <w:rsid w:val="002E4FE6"/>
    <w:rsid w:val="002E6B4C"/>
    <w:rsid w:val="002E6C8D"/>
    <w:rsid w:val="002F0CCA"/>
    <w:rsid w:val="002F1446"/>
    <w:rsid w:val="002F27F7"/>
    <w:rsid w:val="002F3A9C"/>
    <w:rsid w:val="002F3DD7"/>
    <w:rsid w:val="002F4B4D"/>
    <w:rsid w:val="002F51B7"/>
    <w:rsid w:val="002F526B"/>
    <w:rsid w:val="002F54DC"/>
    <w:rsid w:val="002F5598"/>
    <w:rsid w:val="002F7DC2"/>
    <w:rsid w:val="00300E97"/>
    <w:rsid w:val="00300ED0"/>
    <w:rsid w:val="0030141D"/>
    <w:rsid w:val="003014D9"/>
    <w:rsid w:val="003017E0"/>
    <w:rsid w:val="00301880"/>
    <w:rsid w:val="00301D90"/>
    <w:rsid w:val="00302698"/>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4D0E"/>
    <w:rsid w:val="00325F57"/>
    <w:rsid w:val="00326393"/>
    <w:rsid w:val="0032677C"/>
    <w:rsid w:val="00326D0D"/>
    <w:rsid w:val="003318C0"/>
    <w:rsid w:val="00332494"/>
    <w:rsid w:val="003331A5"/>
    <w:rsid w:val="00333EF0"/>
    <w:rsid w:val="00334D62"/>
    <w:rsid w:val="00336056"/>
    <w:rsid w:val="003416F3"/>
    <w:rsid w:val="003428D7"/>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D6C"/>
    <w:rsid w:val="003542CD"/>
    <w:rsid w:val="00354ADA"/>
    <w:rsid w:val="00355417"/>
    <w:rsid w:val="00355905"/>
    <w:rsid w:val="00356B0D"/>
    <w:rsid w:val="00356EA3"/>
    <w:rsid w:val="00360D34"/>
    <w:rsid w:val="003614D5"/>
    <w:rsid w:val="003614F6"/>
    <w:rsid w:val="00362618"/>
    <w:rsid w:val="00363D22"/>
    <w:rsid w:val="003653A1"/>
    <w:rsid w:val="00365CDB"/>
    <w:rsid w:val="003661A6"/>
    <w:rsid w:val="0036797B"/>
    <w:rsid w:val="00367A64"/>
    <w:rsid w:val="0037038D"/>
    <w:rsid w:val="0037179F"/>
    <w:rsid w:val="0037313F"/>
    <w:rsid w:val="0037340C"/>
    <w:rsid w:val="00373952"/>
    <w:rsid w:val="003739DA"/>
    <w:rsid w:val="003745A9"/>
    <w:rsid w:val="003745E0"/>
    <w:rsid w:val="003747E9"/>
    <w:rsid w:val="00375BC9"/>
    <w:rsid w:val="00376743"/>
    <w:rsid w:val="0037681C"/>
    <w:rsid w:val="00376B36"/>
    <w:rsid w:val="00376F87"/>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524"/>
    <w:rsid w:val="003A0B92"/>
    <w:rsid w:val="003A13E3"/>
    <w:rsid w:val="003A1ACD"/>
    <w:rsid w:val="003A1BB6"/>
    <w:rsid w:val="003A3169"/>
    <w:rsid w:val="003A5966"/>
    <w:rsid w:val="003A6F9B"/>
    <w:rsid w:val="003A7316"/>
    <w:rsid w:val="003B0AAB"/>
    <w:rsid w:val="003B1614"/>
    <w:rsid w:val="003B232C"/>
    <w:rsid w:val="003B310B"/>
    <w:rsid w:val="003B32CD"/>
    <w:rsid w:val="003B3E03"/>
    <w:rsid w:val="003B407D"/>
    <w:rsid w:val="003B4422"/>
    <w:rsid w:val="003B540C"/>
    <w:rsid w:val="003B5856"/>
    <w:rsid w:val="003B5906"/>
    <w:rsid w:val="003B700B"/>
    <w:rsid w:val="003B734B"/>
    <w:rsid w:val="003C00DC"/>
    <w:rsid w:val="003C00DD"/>
    <w:rsid w:val="003C044C"/>
    <w:rsid w:val="003C1460"/>
    <w:rsid w:val="003C187A"/>
    <w:rsid w:val="003C22D6"/>
    <w:rsid w:val="003C29C2"/>
    <w:rsid w:val="003C2BFC"/>
    <w:rsid w:val="003C3012"/>
    <w:rsid w:val="003C356E"/>
    <w:rsid w:val="003C4DDE"/>
    <w:rsid w:val="003C4E4E"/>
    <w:rsid w:val="003C4F89"/>
    <w:rsid w:val="003C7910"/>
    <w:rsid w:val="003D2D1E"/>
    <w:rsid w:val="003D2E46"/>
    <w:rsid w:val="003D403F"/>
    <w:rsid w:val="003D4983"/>
    <w:rsid w:val="003D689C"/>
    <w:rsid w:val="003D772D"/>
    <w:rsid w:val="003D7ABC"/>
    <w:rsid w:val="003D7C73"/>
    <w:rsid w:val="003E169F"/>
    <w:rsid w:val="003E2BE3"/>
    <w:rsid w:val="003E52CC"/>
    <w:rsid w:val="003E638C"/>
    <w:rsid w:val="003E657C"/>
    <w:rsid w:val="003E79B4"/>
    <w:rsid w:val="003E7C31"/>
    <w:rsid w:val="003E7DB5"/>
    <w:rsid w:val="003E7EB1"/>
    <w:rsid w:val="003F004C"/>
    <w:rsid w:val="003F0106"/>
    <w:rsid w:val="003F1020"/>
    <w:rsid w:val="003F19AA"/>
    <w:rsid w:val="003F2E98"/>
    <w:rsid w:val="003F4D0E"/>
    <w:rsid w:val="003F5D86"/>
    <w:rsid w:val="003F6764"/>
    <w:rsid w:val="0040054B"/>
    <w:rsid w:val="004005BC"/>
    <w:rsid w:val="00401886"/>
    <w:rsid w:val="004018B6"/>
    <w:rsid w:val="00402A70"/>
    <w:rsid w:val="00402D30"/>
    <w:rsid w:val="00403FD7"/>
    <w:rsid w:val="00404658"/>
    <w:rsid w:val="00405661"/>
    <w:rsid w:val="004060AA"/>
    <w:rsid w:val="00406639"/>
    <w:rsid w:val="00407000"/>
    <w:rsid w:val="004070B8"/>
    <w:rsid w:val="0040756F"/>
    <w:rsid w:val="004077ED"/>
    <w:rsid w:val="00407880"/>
    <w:rsid w:val="0040788C"/>
    <w:rsid w:val="00407A00"/>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3F0E"/>
    <w:rsid w:val="00425F1F"/>
    <w:rsid w:val="004268E1"/>
    <w:rsid w:val="00427828"/>
    <w:rsid w:val="0043089B"/>
    <w:rsid w:val="00430B71"/>
    <w:rsid w:val="00430FB2"/>
    <w:rsid w:val="004314A4"/>
    <w:rsid w:val="0043198E"/>
    <w:rsid w:val="004338CB"/>
    <w:rsid w:val="00435FD6"/>
    <w:rsid w:val="004360C5"/>
    <w:rsid w:val="0043668B"/>
    <w:rsid w:val="00437743"/>
    <w:rsid w:val="00440672"/>
    <w:rsid w:val="00441D81"/>
    <w:rsid w:val="00442911"/>
    <w:rsid w:val="00444B94"/>
    <w:rsid w:val="00444B96"/>
    <w:rsid w:val="004450E8"/>
    <w:rsid w:val="0044532C"/>
    <w:rsid w:val="00446174"/>
    <w:rsid w:val="00447187"/>
    <w:rsid w:val="00450B8B"/>
    <w:rsid w:val="004536E7"/>
    <w:rsid w:val="004536F5"/>
    <w:rsid w:val="00454B94"/>
    <w:rsid w:val="00455191"/>
    <w:rsid w:val="00455EEA"/>
    <w:rsid w:val="00456370"/>
    <w:rsid w:val="00457419"/>
    <w:rsid w:val="0045751C"/>
    <w:rsid w:val="00457959"/>
    <w:rsid w:val="00460EF8"/>
    <w:rsid w:val="0046298B"/>
    <w:rsid w:val="0046330D"/>
    <w:rsid w:val="00463D72"/>
    <w:rsid w:val="00464016"/>
    <w:rsid w:val="0046418E"/>
    <w:rsid w:val="0046457E"/>
    <w:rsid w:val="00464DE2"/>
    <w:rsid w:val="00465763"/>
    <w:rsid w:val="004660BC"/>
    <w:rsid w:val="004669E2"/>
    <w:rsid w:val="00466C7D"/>
    <w:rsid w:val="00466E9E"/>
    <w:rsid w:val="00466F8E"/>
    <w:rsid w:val="00471074"/>
    <w:rsid w:val="0047118E"/>
    <w:rsid w:val="004725E4"/>
    <w:rsid w:val="00472B61"/>
    <w:rsid w:val="00472EA9"/>
    <w:rsid w:val="00473BB7"/>
    <w:rsid w:val="00473C3A"/>
    <w:rsid w:val="0047433C"/>
    <w:rsid w:val="004757A2"/>
    <w:rsid w:val="004764E6"/>
    <w:rsid w:val="00477058"/>
    <w:rsid w:val="00481D9F"/>
    <w:rsid w:val="00482C7B"/>
    <w:rsid w:val="0048343F"/>
    <w:rsid w:val="00483F42"/>
    <w:rsid w:val="00485030"/>
    <w:rsid w:val="0048536D"/>
    <w:rsid w:val="00485587"/>
    <w:rsid w:val="00485C2B"/>
    <w:rsid w:val="00485E6D"/>
    <w:rsid w:val="004876B6"/>
    <w:rsid w:val="004879AA"/>
    <w:rsid w:val="00487A68"/>
    <w:rsid w:val="0049171D"/>
    <w:rsid w:val="004920F3"/>
    <w:rsid w:val="00492807"/>
    <w:rsid w:val="00492CD0"/>
    <w:rsid w:val="00493FCF"/>
    <w:rsid w:val="00494490"/>
    <w:rsid w:val="00495E52"/>
    <w:rsid w:val="00496B76"/>
    <w:rsid w:val="00496D93"/>
    <w:rsid w:val="00497361"/>
    <w:rsid w:val="00497681"/>
    <w:rsid w:val="00497B0E"/>
    <w:rsid w:val="00497B3D"/>
    <w:rsid w:val="00497E22"/>
    <w:rsid w:val="004A1E0B"/>
    <w:rsid w:val="004A21E6"/>
    <w:rsid w:val="004A3082"/>
    <w:rsid w:val="004A35DB"/>
    <w:rsid w:val="004A3C10"/>
    <w:rsid w:val="004A3EE0"/>
    <w:rsid w:val="004A4001"/>
    <w:rsid w:val="004A569E"/>
    <w:rsid w:val="004A58C2"/>
    <w:rsid w:val="004A6F44"/>
    <w:rsid w:val="004A7620"/>
    <w:rsid w:val="004B0008"/>
    <w:rsid w:val="004B00CA"/>
    <w:rsid w:val="004B0AA2"/>
    <w:rsid w:val="004B0F30"/>
    <w:rsid w:val="004B0FA4"/>
    <w:rsid w:val="004B57AF"/>
    <w:rsid w:val="004B586E"/>
    <w:rsid w:val="004B6EAD"/>
    <w:rsid w:val="004C1293"/>
    <w:rsid w:val="004C410A"/>
    <w:rsid w:val="004C4C9A"/>
    <w:rsid w:val="004C65E3"/>
    <w:rsid w:val="004C6C01"/>
    <w:rsid w:val="004D0ED6"/>
    <w:rsid w:val="004D0FED"/>
    <w:rsid w:val="004D1166"/>
    <w:rsid w:val="004D305A"/>
    <w:rsid w:val="004D5558"/>
    <w:rsid w:val="004D56F5"/>
    <w:rsid w:val="004D5A4D"/>
    <w:rsid w:val="004D5AFC"/>
    <w:rsid w:val="004D67C1"/>
    <w:rsid w:val="004D699A"/>
    <w:rsid w:val="004D6C72"/>
    <w:rsid w:val="004D6EF5"/>
    <w:rsid w:val="004D75F7"/>
    <w:rsid w:val="004D7E2C"/>
    <w:rsid w:val="004E0C5A"/>
    <w:rsid w:val="004E4B8E"/>
    <w:rsid w:val="004E5D2E"/>
    <w:rsid w:val="004E60BF"/>
    <w:rsid w:val="004E70B0"/>
    <w:rsid w:val="004F200D"/>
    <w:rsid w:val="004F2278"/>
    <w:rsid w:val="004F2802"/>
    <w:rsid w:val="004F2AC7"/>
    <w:rsid w:val="004F2AF7"/>
    <w:rsid w:val="004F39B4"/>
    <w:rsid w:val="004F3FA3"/>
    <w:rsid w:val="004F45F6"/>
    <w:rsid w:val="004F47AB"/>
    <w:rsid w:val="004F48C2"/>
    <w:rsid w:val="004F5765"/>
    <w:rsid w:val="004F5777"/>
    <w:rsid w:val="004F597D"/>
    <w:rsid w:val="004F5E0D"/>
    <w:rsid w:val="004F7888"/>
    <w:rsid w:val="004F7DE7"/>
    <w:rsid w:val="0050008C"/>
    <w:rsid w:val="00500231"/>
    <w:rsid w:val="00500831"/>
    <w:rsid w:val="00500B48"/>
    <w:rsid w:val="00500DE5"/>
    <w:rsid w:val="0050206E"/>
    <w:rsid w:val="0050222A"/>
    <w:rsid w:val="0050421A"/>
    <w:rsid w:val="00504237"/>
    <w:rsid w:val="00504E28"/>
    <w:rsid w:val="00506917"/>
    <w:rsid w:val="00511312"/>
    <w:rsid w:val="00511517"/>
    <w:rsid w:val="005120F6"/>
    <w:rsid w:val="005130AD"/>
    <w:rsid w:val="00515DD3"/>
    <w:rsid w:val="00516EAE"/>
    <w:rsid w:val="005174C3"/>
    <w:rsid w:val="0052013D"/>
    <w:rsid w:val="0052187C"/>
    <w:rsid w:val="005242D1"/>
    <w:rsid w:val="00526159"/>
    <w:rsid w:val="00526DF6"/>
    <w:rsid w:val="00530051"/>
    <w:rsid w:val="005306C9"/>
    <w:rsid w:val="00530EC5"/>
    <w:rsid w:val="00531156"/>
    <w:rsid w:val="00531540"/>
    <w:rsid w:val="00531EFE"/>
    <w:rsid w:val="005327C6"/>
    <w:rsid w:val="00532FF6"/>
    <w:rsid w:val="0053421A"/>
    <w:rsid w:val="00534967"/>
    <w:rsid w:val="00534B0C"/>
    <w:rsid w:val="00534D46"/>
    <w:rsid w:val="005373FC"/>
    <w:rsid w:val="00537436"/>
    <w:rsid w:val="00540916"/>
    <w:rsid w:val="00541C55"/>
    <w:rsid w:val="00542CF9"/>
    <w:rsid w:val="005430FC"/>
    <w:rsid w:val="00543BD3"/>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96C"/>
    <w:rsid w:val="00551C02"/>
    <w:rsid w:val="00552566"/>
    <w:rsid w:val="00552899"/>
    <w:rsid w:val="005528FE"/>
    <w:rsid w:val="00552E68"/>
    <w:rsid w:val="005548B2"/>
    <w:rsid w:val="00555499"/>
    <w:rsid w:val="00556FBB"/>
    <w:rsid w:val="005571D0"/>
    <w:rsid w:val="00557222"/>
    <w:rsid w:val="00557953"/>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214"/>
    <w:rsid w:val="0057753B"/>
    <w:rsid w:val="0057776A"/>
    <w:rsid w:val="005805CA"/>
    <w:rsid w:val="005808F0"/>
    <w:rsid w:val="00581A65"/>
    <w:rsid w:val="00582808"/>
    <w:rsid w:val="00583FA3"/>
    <w:rsid w:val="005843A7"/>
    <w:rsid w:val="00585DB2"/>
    <w:rsid w:val="00587AC0"/>
    <w:rsid w:val="00587B9D"/>
    <w:rsid w:val="00587C20"/>
    <w:rsid w:val="00591118"/>
    <w:rsid w:val="00591BF8"/>
    <w:rsid w:val="005921C5"/>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13A4"/>
    <w:rsid w:val="005B3443"/>
    <w:rsid w:val="005B415D"/>
    <w:rsid w:val="005B4C79"/>
    <w:rsid w:val="005B5790"/>
    <w:rsid w:val="005B57E8"/>
    <w:rsid w:val="005C0AA5"/>
    <w:rsid w:val="005C2902"/>
    <w:rsid w:val="005C31EA"/>
    <w:rsid w:val="005C3276"/>
    <w:rsid w:val="005C3719"/>
    <w:rsid w:val="005C3763"/>
    <w:rsid w:val="005C38C2"/>
    <w:rsid w:val="005C40F5"/>
    <w:rsid w:val="005C44C3"/>
    <w:rsid w:val="005C4B71"/>
    <w:rsid w:val="005C591A"/>
    <w:rsid w:val="005C6DC4"/>
    <w:rsid w:val="005C7573"/>
    <w:rsid w:val="005C79C3"/>
    <w:rsid w:val="005C7CE6"/>
    <w:rsid w:val="005D2937"/>
    <w:rsid w:val="005D4461"/>
    <w:rsid w:val="005D5430"/>
    <w:rsid w:val="005D7514"/>
    <w:rsid w:val="005E0EC2"/>
    <w:rsid w:val="005E1298"/>
    <w:rsid w:val="005E14A0"/>
    <w:rsid w:val="005E28FC"/>
    <w:rsid w:val="005E3798"/>
    <w:rsid w:val="005E4722"/>
    <w:rsid w:val="005E4A7E"/>
    <w:rsid w:val="005E5B9B"/>
    <w:rsid w:val="005E6D1E"/>
    <w:rsid w:val="005E75E5"/>
    <w:rsid w:val="005F19D7"/>
    <w:rsid w:val="005F3AE2"/>
    <w:rsid w:val="005F3F7C"/>
    <w:rsid w:val="005F41CA"/>
    <w:rsid w:val="005F4A5C"/>
    <w:rsid w:val="005F5C86"/>
    <w:rsid w:val="0060064E"/>
    <w:rsid w:val="00600A80"/>
    <w:rsid w:val="00600B15"/>
    <w:rsid w:val="00601075"/>
    <w:rsid w:val="00601302"/>
    <w:rsid w:val="00601E23"/>
    <w:rsid w:val="006021AE"/>
    <w:rsid w:val="00602535"/>
    <w:rsid w:val="00602D62"/>
    <w:rsid w:val="00602EE9"/>
    <w:rsid w:val="006034BC"/>
    <w:rsid w:val="0060357A"/>
    <w:rsid w:val="006042AA"/>
    <w:rsid w:val="006067C1"/>
    <w:rsid w:val="006075C1"/>
    <w:rsid w:val="00607834"/>
    <w:rsid w:val="00607A85"/>
    <w:rsid w:val="00607B6C"/>
    <w:rsid w:val="00610263"/>
    <w:rsid w:val="006104C6"/>
    <w:rsid w:val="00610931"/>
    <w:rsid w:val="00611661"/>
    <w:rsid w:val="00612898"/>
    <w:rsid w:val="00612F14"/>
    <w:rsid w:val="00613E18"/>
    <w:rsid w:val="00615657"/>
    <w:rsid w:val="00616064"/>
    <w:rsid w:val="00616438"/>
    <w:rsid w:val="006167DA"/>
    <w:rsid w:val="00616CAD"/>
    <w:rsid w:val="00620CCF"/>
    <w:rsid w:val="00622384"/>
    <w:rsid w:val="0062407D"/>
    <w:rsid w:val="006244DF"/>
    <w:rsid w:val="0062626E"/>
    <w:rsid w:val="00630627"/>
    <w:rsid w:val="0063064A"/>
    <w:rsid w:val="00631BCB"/>
    <w:rsid w:val="006335FA"/>
    <w:rsid w:val="0063376E"/>
    <w:rsid w:val="0063406B"/>
    <w:rsid w:val="00635819"/>
    <w:rsid w:val="00640501"/>
    <w:rsid w:val="0064051D"/>
    <w:rsid w:val="00640FA3"/>
    <w:rsid w:val="00641586"/>
    <w:rsid w:val="006421B9"/>
    <w:rsid w:val="00642303"/>
    <w:rsid w:val="006424B0"/>
    <w:rsid w:val="006433C9"/>
    <w:rsid w:val="00643F14"/>
    <w:rsid w:val="0064408F"/>
    <w:rsid w:val="00644C76"/>
    <w:rsid w:val="00647BC5"/>
    <w:rsid w:val="006525C4"/>
    <w:rsid w:val="0065545E"/>
    <w:rsid w:val="00655EC2"/>
    <w:rsid w:val="0065626C"/>
    <w:rsid w:val="00657684"/>
    <w:rsid w:val="0066267F"/>
    <w:rsid w:val="00662B14"/>
    <w:rsid w:val="00662CD6"/>
    <w:rsid w:val="00662D60"/>
    <w:rsid w:val="00662DC5"/>
    <w:rsid w:val="00663657"/>
    <w:rsid w:val="00664779"/>
    <w:rsid w:val="00664EA3"/>
    <w:rsid w:val="00666642"/>
    <w:rsid w:val="00666F38"/>
    <w:rsid w:val="00667AEF"/>
    <w:rsid w:val="00667DE9"/>
    <w:rsid w:val="00671F4F"/>
    <w:rsid w:val="00672C07"/>
    <w:rsid w:val="00672C21"/>
    <w:rsid w:val="00672F3E"/>
    <w:rsid w:val="00673001"/>
    <w:rsid w:val="00674789"/>
    <w:rsid w:val="006751C0"/>
    <w:rsid w:val="00675F70"/>
    <w:rsid w:val="00677C6E"/>
    <w:rsid w:val="0068043E"/>
    <w:rsid w:val="00680E30"/>
    <w:rsid w:val="006810DC"/>
    <w:rsid w:val="00681B9F"/>
    <w:rsid w:val="00682091"/>
    <w:rsid w:val="00683093"/>
    <w:rsid w:val="00683236"/>
    <w:rsid w:val="006844F5"/>
    <w:rsid w:val="006846F5"/>
    <w:rsid w:val="00684B43"/>
    <w:rsid w:val="0068525B"/>
    <w:rsid w:val="0068577A"/>
    <w:rsid w:val="00690A12"/>
    <w:rsid w:val="0069155E"/>
    <w:rsid w:val="00691ECC"/>
    <w:rsid w:val="006921FA"/>
    <w:rsid w:val="00693571"/>
    <w:rsid w:val="0069579D"/>
    <w:rsid w:val="00695932"/>
    <w:rsid w:val="00696343"/>
    <w:rsid w:val="0069796C"/>
    <w:rsid w:val="006A34A9"/>
    <w:rsid w:val="006A4A10"/>
    <w:rsid w:val="006A54F9"/>
    <w:rsid w:val="006A5AA3"/>
    <w:rsid w:val="006A68CE"/>
    <w:rsid w:val="006A6DB8"/>
    <w:rsid w:val="006A7681"/>
    <w:rsid w:val="006B13BB"/>
    <w:rsid w:val="006B1923"/>
    <w:rsid w:val="006B1AAC"/>
    <w:rsid w:val="006B2448"/>
    <w:rsid w:val="006B26E0"/>
    <w:rsid w:val="006B2A7A"/>
    <w:rsid w:val="006B2C26"/>
    <w:rsid w:val="006B2E6C"/>
    <w:rsid w:val="006B32E9"/>
    <w:rsid w:val="006B393C"/>
    <w:rsid w:val="006B398B"/>
    <w:rsid w:val="006B3EB0"/>
    <w:rsid w:val="006B5101"/>
    <w:rsid w:val="006B5EF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63F"/>
    <w:rsid w:val="006C7BD5"/>
    <w:rsid w:val="006D074C"/>
    <w:rsid w:val="006D0917"/>
    <w:rsid w:val="006D1619"/>
    <w:rsid w:val="006D204F"/>
    <w:rsid w:val="006D2052"/>
    <w:rsid w:val="006D2111"/>
    <w:rsid w:val="006D2A5F"/>
    <w:rsid w:val="006D4E6F"/>
    <w:rsid w:val="006D5253"/>
    <w:rsid w:val="006D54C7"/>
    <w:rsid w:val="006D5624"/>
    <w:rsid w:val="006D77E3"/>
    <w:rsid w:val="006D7D4A"/>
    <w:rsid w:val="006E24C0"/>
    <w:rsid w:val="006E35AB"/>
    <w:rsid w:val="006E3A12"/>
    <w:rsid w:val="006E3A74"/>
    <w:rsid w:val="006E3FC4"/>
    <w:rsid w:val="006E4A97"/>
    <w:rsid w:val="006E606A"/>
    <w:rsid w:val="006E6904"/>
    <w:rsid w:val="006E738D"/>
    <w:rsid w:val="006E7CC8"/>
    <w:rsid w:val="006F2F9B"/>
    <w:rsid w:val="006F312E"/>
    <w:rsid w:val="006F33A8"/>
    <w:rsid w:val="006F3E3B"/>
    <w:rsid w:val="006F4009"/>
    <w:rsid w:val="006F43E5"/>
    <w:rsid w:val="006F4C0C"/>
    <w:rsid w:val="006F69A7"/>
    <w:rsid w:val="006F6BBD"/>
    <w:rsid w:val="006F6DC9"/>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2EA0"/>
    <w:rsid w:val="00723B8E"/>
    <w:rsid w:val="00723F28"/>
    <w:rsid w:val="0072454F"/>
    <w:rsid w:val="00727A19"/>
    <w:rsid w:val="00727DF4"/>
    <w:rsid w:val="007300B4"/>
    <w:rsid w:val="0073023A"/>
    <w:rsid w:val="00730D64"/>
    <w:rsid w:val="007310F8"/>
    <w:rsid w:val="00731E8B"/>
    <w:rsid w:val="00732361"/>
    <w:rsid w:val="00732AE7"/>
    <w:rsid w:val="00734809"/>
    <w:rsid w:val="00734E2A"/>
    <w:rsid w:val="007355D4"/>
    <w:rsid w:val="00735A20"/>
    <w:rsid w:val="00736246"/>
    <w:rsid w:val="00736CDC"/>
    <w:rsid w:val="0074072F"/>
    <w:rsid w:val="00740F73"/>
    <w:rsid w:val="00741D21"/>
    <w:rsid w:val="00741F84"/>
    <w:rsid w:val="00742364"/>
    <w:rsid w:val="00742833"/>
    <w:rsid w:val="007458AE"/>
    <w:rsid w:val="00745A69"/>
    <w:rsid w:val="00746936"/>
    <w:rsid w:val="00750B02"/>
    <w:rsid w:val="00752086"/>
    <w:rsid w:val="007527F5"/>
    <w:rsid w:val="0075395F"/>
    <w:rsid w:val="007553E1"/>
    <w:rsid w:val="00755C8F"/>
    <w:rsid w:val="00755D3A"/>
    <w:rsid w:val="007568C1"/>
    <w:rsid w:val="00757944"/>
    <w:rsid w:val="00757CAC"/>
    <w:rsid w:val="00760C5E"/>
    <w:rsid w:val="007621D2"/>
    <w:rsid w:val="0076313D"/>
    <w:rsid w:val="007659A0"/>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18D2"/>
    <w:rsid w:val="007925EC"/>
    <w:rsid w:val="00794EB1"/>
    <w:rsid w:val="00795BF6"/>
    <w:rsid w:val="0079630F"/>
    <w:rsid w:val="007A03D7"/>
    <w:rsid w:val="007A0813"/>
    <w:rsid w:val="007A2A87"/>
    <w:rsid w:val="007A321C"/>
    <w:rsid w:val="007A465A"/>
    <w:rsid w:val="007A4919"/>
    <w:rsid w:val="007A5335"/>
    <w:rsid w:val="007A5AB5"/>
    <w:rsid w:val="007A6EBE"/>
    <w:rsid w:val="007A74BB"/>
    <w:rsid w:val="007B16FE"/>
    <w:rsid w:val="007B2CA4"/>
    <w:rsid w:val="007B507A"/>
    <w:rsid w:val="007B58C4"/>
    <w:rsid w:val="007B66E9"/>
    <w:rsid w:val="007B6717"/>
    <w:rsid w:val="007C04AF"/>
    <w:rsid w:val="007C0511"/>
    <w:rsid w:val="007C082F"/>
    <w:rsid w:val="007C0F4B"/>
    <w:rsid w:val="007C2532"/>
    <w:rsid w:val="007C3840"/>
    <w:rsid w:val="007C3FB7"/>
    <w:rsid w:val="007C59C6"/>
    <w:rsid w:val="007C5FAF"/>
    <w:rsid w:val="007C6E23"/>
    <w:rsid w:val="007D0362"/>
    <w:rsid w:val="007D05FA"/>
    <w:rsid w:val="007D1495"/>
    <w:rsid w:val="007D1BC6"/>
    <w:rsid w:val="007D3669"/>
    <w:rsid w:val="007D3B84"/>
    <w:rsid w:val="007D7425"/>
    <w:rsid w:val="007E041E"/>
    <w:rsid w:val="007E15B0"/>
    <w:rsid w:val="007E1A2F"/>
    <w:rsid w:val="007E3751"/>
    <w:rsid w:val="007E5DCB"/>
    <w:rsid w:val="007E633D"/>
    <w:rsid w:val="007E6F13"/>
    <w:rsid w:val="007E768E"/>
    <w:rsid w:val="007E77CF"/>
    <w:rsid w:val="007E7853"/>
    <w:rsid w:val="007F1CBD"/>
    <w:rsid w:val="007F2466"/>
    <w:rsid w:val="007F2C78"/>
    <w:rsid w:val="007F3629"/>
    <w:rsid w:val="007F3F57"/>
    <w:rsid w:val="007F419B"/>
    <w:rsid w:val="007F42C2"/>
    <w:rsid w:val="007F44D9"/>
    <w:rsid w:val="007F5136"/>
    <w:rsid w:val="007F6DA1"/>
    <w:rsid w:val="007F6E31"/>
    <w:rsid w:val="00801373"/>
    <w:rsid w:val="00802D41"/>
    <w:rsid w:val="0080386C"/>
    <w:rsid w:val="00804A96"/>
    <w:rsid w:val="00804B2D"/>
    <w:rsid w:val="0080562D"/>
    <w:rsid w:val="008067BC"/>
    <w:rsid w:val="00806B1D"/>
    <w:rsid w:val="00806D55"/>
    <w:rsid w:val="00807578"/>
    <w:rsid w:val="00810839"/>
    <w:rsid w:val="00812355"/>
    <w:rsid w:val="00813441"/>
    <w:rsid w:val="0081398A"/>
    <w:rsid w:val="008146F7"/>
    <w:rsid w:val="0081520B"/>
    <w:rsid w:val="00815FF4"/>
    <w:rsid w:val="00816782"/>
    <w:rsid w:val="00817276"/>
    <w:rsid w:val="00817523"/>
    <w:rsid w:val="00817CA4"/>
    <w:rsid w:val="00820564"/>
    <w:rsid w:val="00820B92"/>
    <w:rsid w:val="00820DA8"/>
    <w:rsid w:val="00822B04"/>
    <w:rsid w:val="00822E34"/>
    <w:rsid w:val="00823B40"/>
    <w:rsid w:val="00824D32"/>
    <w:rsid w:val="00825F4D"/>
    <w:rsid w:val="00827905"/>
    <w:rsid w:val="00827F89"/>
    <w:rsid w:val="0083092D"/>
    <w:rsid w:val="00830E68"/>
    <w:rsid w:val="00830E95"/>
    <w:rsid w:val="00832802"/>
    <w:rsid w:val="008332BC"/>
    <w:rsid w:val="00833D2C"/>
    <w:rsid w:val="00835193"/>
    <w:rsid w:val="008352D6"/>
    <w:rsid w:val="00835679"/>
    <w:rsid w:val="008370AD"/>
    <w:rsid w:val="00837B1B"/>
    <w:rsid w:val="0084018B"/>
    <w:rsid w:val="008415D0"/>
    <w:rsid w:val="008415F4"/>
    <w:rsid w:val="00841C18"/>
    <w:rsid w:val="00841F84"/>
    <w:rsid w:val="008425A6"/>
    <w:rsid w:val="00842DD4"/>
    <w:rsid w:val="0084357A"/>
    <w:rsid w:val="00845A90"/>
    <w:rsid w:val="00846D9D"/>
    <w:rsid w:val="008472FC"/>
    <w:rsid w:val="008479D7"/>
    <w:rsid w:val="00847EFF"/>
    <w:rsid w:val="00847F7A"/>
    <w:rsid w:val="00851169"/>
    <w:rsid w:val="0085228E"/>
    <w:rsid w:val="00854264"/>
    <w:rsid w:val="00855076"/>
    <w:rsid w:val="008565A9"/>
    <w:rsid w:val="0086023B"/>
    <w:rsid w:val="00860976"/>
    <w:rsid w:val="00860ACE"/>
    <w:rsid w:val="00860C55"/>
    <w:rsid w:val="008615DA"/>
    <w:rsid w:val="0086192F"/>
    <w:rsid w:val="00861F14"/>
    <w:rsid w:val="00862852"/>
    <w:rsid w:val="00862E2D"/>
    <w:rsid w:val="00862FB4"/>
    <w:rsid w:val="00863142"/>
    <w:rsid w:val="0086318C"/>
    <w:rsid w:val="0086352D"/>
    <w:rsid w:val="008646A2"/>
    <w:rsid w:val="00864A5B"/>
    <w:rsid w:val="00864F86"/>
    <w:rsid w:val="00865118"/>
    <w:rsid w:val="00867199"/>
    <w:rsid w:val="0087123E"/>
    <w:rsid w:val="008715B9"/>
    <w:rsid w:val="00871650"/>
    <w:rsid w:val="008726AB"/>
    <w:rsid w:val="00872E3D"/>
    <w:rsid w:val="008741AF"/>
    <w:rsid w:val="0087454D"/>
    <w:rsid w:val="00874EE2"/>
    <w:rsid w:val="008757FE"/>
    <w:rsid w:val="0087711B"/>
    <w:rsid w:val="00877680"/>
    <w:rsid w:val="008803B6"/>
    <w:rsid w:val="0088086B"/>
    <w:rsid w:val="008820DB"/>
    <w:rsid w:val="008833C0"/>
    <w:rsid w:val="00885199"/>
    <w:rsid w:val="00885339"/>
    <w:rsid w:val="00885578"/>
    <w:rsid w:val="0088606D"/>
    <w:rsid w:val="00886A01"/>
    <w:rsid w:val="0088734E"/>
    <w:rsid w:val="00887BF6"/>
    <w:rsid w:val="0089079F"/>
    <w:rsid w:val="0089082B"/>
    <w:rsid w:val="0089094E"/>
    <w:rsid w:val="00890E7B"/>
    <w:rsid w:val="008924C6"/>
    <w:rsid w:val="00892646"/>
    <w:rsid w:val="0089307D"/>
    <w:rsid w:val="0089335F"/>
    <w:rsid w:val="00893C45"/>
    <w:rsid w:val="00897227"/>
    <w:rsid w:val="00897CDF"/>
    <w:rsid w:val="008A0FFC"/>
    <w:rsid w:val="008A1E19"/>
    <w:rsid w:val="008A36F4"/>
    <w:rsid w:val="008A3D3D"/>
    <w:rsid w:val="008A5102"/>
    <w:rsid w:val="008A53BD"/>
    <w:rsid w:val="008A55B3"/>
    <w:rsid w:val="008A5DB9"/>
    <w:rsid w:val="008A6318"/>
    <w:rsid w:val="008A6E66"/>
    <w:rsid w:val="008A7099"/>
    <w:rsid w:val="008A70F2"/>
    <w:rsid w:val="008A75DF"/>
    <w:rsid w:val="008A7A45"/>
    <w:rsid w:val="008A7C21"/>
    <w:rsid w:val="008A7F53"/>
    <w:rsid w:val="008B1564"/>
    <w:rsid w:val="008B1938"/>
    <w:rsid w:val="008B1CB8"/>
    <w:rsid w:val="008B1D4E"/>
    <w:rsid w:val="008B213A"/>
    <w:rsid w:val="008B2390"/>
    <w:rsid w:val="008B23A5"/>
    <w:rsid w:val="008B2404"/>
    <w:rsid w:val="008B308C"/>
    <w:rsid w:val="008B3279"/>
    <w:rsid w:val="008B35BD"/>
    <w:rsid w:val="008B3B92"/>
    <w:rsid w:val="008B4155"/>
    <w:rsid w:val="008B4FC6"/>
    <w:rsid w:val="008C24CE"/>
    <w:rsid w:val="008C32CE"/>
    <w:rsid w:val="008C3AF7"/>
    <w:rsid w:val="008C4112"/>
    <w:rsid w:val="008C43DF"/>
    <w:rsid w:val="008C4F20"/>
    <w:rsid w:val="008C5203"/>
    <w:rsid w:val="008C567A"/>
    <w:rsid w:val="008C598D"/>
    <w:rsid w:val="008C608A"/>
    <w:rsid w:val="008C746A"/>
    <w:rsid w:val="008C7CE5"/>
    <w:rsid w:val="008C7EBB"/>
    <w:rsid w:val="008D095E"/>
    <w:rsid w:val="008D0C4F"/>
    <w:rsid w:val="008D0D6C"/>
    <w:rsid w:val="008D16C9"/>
    <w:rsid w:val="008D1E30"/>
    <w:rsid w:val="008D23AD"/>
    <w:rsid w:val="008D3C31"/>
    <w:rsid w:val="008D3DF8"/>
    <w:rsid w:val="008D4CBD"/>
    <w:rsid w:val="008D4F39"/>
    <w:rsid w:val="008D5D95"/>
    <w:rsid w:val="008D65DE"/>
    <w:rsid w:val="008D730E"/>
    <w:rsid w:val="008D74CB"/>
    <w:rsid w:val="008E11EA"/>
    <w:rsid w:val="008E132B"/>
    <w:rsid w:val="008E1D75"/>
    <w:rsid w:val="008E2397"/>
    <w:rsid w:val="008E2D12"/>
    <w:rsid w:val="008E3658"/>
    <w:rsid w:val="008E5671"/>
    <w:rsid w:val="008E5942"/>
    <w:rsid w:val="008E5F33"/>
    <w:rsid w:val="008E7F21"/>
    <w:rsid w:val="008F0624"/>
    <w:rsid w:val="008F0684"/>
    <w:rsid w:val="008F06A7"/>
    <w:rsid w:val="008F0F02"/>
    <w:rsid w:val="008F1076"/>
    <w:rsid w:val="008F1715"/>
    <w:rsid w:val="008F2CE5"/>
    <w:rsid w:val="008F4885"/>
    <w:rsid w:val="008F539D"/>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020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721"/>
    <w:rsid w:val="0093299A"/>
    <w:rsid w:val="00934076"/>
    <w:rsid w:val="00934A9F"/>
    <w:rsid w:val="00935CA5"/>
    <w:rsid w:val="0093643F"/>
    <w:rsid w:val="00937E98"/>
    <w:rsid w:val="00937FB2"/>
    <w:rsid w:val="00940BA4"/>
    <w:rsid w:val="0094299B"/>
    <w:rsid w:val="00945C5C"/>
    <w:rsid w:val="0094661B"/>
    <w:rsid w:val="00947C8F"/>
    <w:rsid w:val="009510DE"/>
    <w:rsid w:val="00951626"/>
    <w:rsid w:val="009518F6"/>
    <w:rsid w:val="009535FB"/>
    <w:rsid w:val="00953748"/>
    <w:rsid w:val="0095395D"/>
    <w:rsid w:val="0095489A"/>
    <w:rsid w:val="009549B5"/>
    <w:rsid w:val="00955D48"/>
    <w:rsid w:val="00956010"/>
    <w:rsid w:val="00956105"/>
    <w:rsid w:val="0095722D"/>
    <w:rsid w:val="00957828"/>
    <w:rsid w:val="00960A4D"/>
    <w:rsid w:val="00960CDB"/>
    <w:rsid w:val="009635C7"/>
    <w:rsid w:val="00963A7F"/>
    <w:rsid w:val="00964279"/>
    <w:rsid w:val="009653CD"/>
    <w:rsid w:val="00965690"/>
    <w:rsid w:val="0096603E"/>
    <w:rsid w:val="009675F1"/>
    <w:rsid w:val="0097015B"/>
    <w:rsid w:val="00970D10"/>
    <w:rsid w:val="0097140E"/>
    <w:rsid w:val="00971A40"/>
    <w:rsid w:val="0097425E"/>
    <w:rsid w:val="00974E00"/>
    <w:rsid w:val="0097548F"/>
    <w:rsid w:val="00975D49"/>
    <w:rsid w:val="00976794"/>
    <w:rsid w:val="009775EC"/>
    <w:rsid w:val="00977C25"/>
    <w:rsid w:val="009806F2"/>
    <w:rsid w:val="00981CA2"/>
    <w:rsid w:val="00982C42"/>
    <w:rsid w:val="00983520"/>
    <w:rsid w:val="00983F9F"/>
    <w:rsid w:val="00984D53"/>
    <w:rsid w:val="00984F27"/>
    <w:rsid w:val="00985F38"/>
    <w:rsid w:val="00986285"/>
    <w:rsid w:val="009868B6"/>
    <w:rsid w:val="00987884"/>
    <w:rsid w:val="009904EF"/>
    <w:rsid w:val="0099121C"/>
    <w:rsid w:val="00992465"/>
    <w:rsid w:val="009926BD"/>
    <w:rsid w:val="00992923"/>
    <w:rsid w:val="00993821"/>
    <w:rsid w:val="00993E88"/>
    <w:rsid w:val="00997106"/>
    <w:rsid w:val="00997332"/>
    <w:rsid w:val="00997663"/>
    <w:rsid w:val="009A11D7"/>
    <w:rsid w:val="009A1338"/>
    <w:rsid w:val="009A13F8"/>
    <w:rsid w:val="009A2712"/>
    <w:rsid w:val="009A2FA2"/>
    <w:rsid w:val="009A3306"/>
    <w:rsid w:val="009A3C5D"/>
    <w:rsid w:val="009A3DF3"/>
    <w:rsid w:val="009A5412"/>
    <w:rsid w:val="009A54EA"/>
    <w:rsid w:val="009A62C9"/>
    <w:rsid w:val="009A671A"/>
    <w:rsid w:val="009A7B7A"/>
    <w:rsid w:val="009A7ED2"/>
    <w:rsid w:val="009B01B4"/>
    <w:rsid w:val="009B3481"/>
    <w:rsid w:val="009B38EE"/>
    <w:rsid w:val="009B4213"/>
    <w:rsid w:val="009B5F15"/>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4D8B"/>
    <w:rsid w:val="009D51CF"/>
    <w:rsid w:val="009D5898"/>
    <w:rsid w:val="009D62F7"/>
    <w:rsid w:val="009D6C5B"/>
    <w:rsid w:val="009D6E6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9F717D"/>
    <w:rsid w:val="009F7416"/>
    <w:rsid w:val="009F7999"/>
    <w:rsid w:val="00A00D77"/>
    <w:rsid w:val="00A00E20"/>
    <w:rsid w:val="00A01256"/>
    <w:rsid w:val="00A01353"/>
    <w:rsid w:val="00A04688"/>
    <w:rsid w:val="00A04FB8"/>
    <w:rsid w:val="00A1035C"/>
    <w:rsid w:val="00A1090E"/>
    <w:rsid w:val="00A11073"/>
    <w:rsid w:val="00A117AD"/>
    <w:rsid w:val="00A12347"/>
    <w:rsid w:val="00A128C2"/>
    <w:rsid w:val="00A13BDB"/>
    <w:rsid w:val="00A1403F"/>
    <w:rsid w:val="00A14B05"/>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0CE3"/>
    <w:rsid w:val="00A41069"/>
    <w:rsid w:val="00A41994"/>
    <w:rsid w:val="00A42B5D"/>
    <w:rsid w:val="00A431F7"/>
    <w:rsid w:val="00A436B1"/>
    <w:rsid w:val="00A445CC"/>
    <w:rsid w:val="00A4706A"/>
    <w:rsid w:val="00A47139"/>
    <w:rsid w:val="00A50259"/>
    <w:rsid w:val="00A5073E"/>
    <w:rsid w:val="00A50EBA"/>
    <w:rsid w:val="00A51688"/>
    <w:rsid w:val="00A52082"/>
    <w:rsid w:val="00A52367"/>
    <w:rsid w:val="00A52EC7"/>
    <w:rsid w:val="00A53C0B"/>
    <w:rsid w:val="00A54A0E"/>
    <w:rsid w:val="00A55077"/>
    <w:rsid w:val="00A554D2"/>
    <w:rsid w:val="00A55D72"/>
    <w:rsid w:val="00A55FA9"/>
    <w:rsid w:val="00A56D34"/>
    <w:rsid w:val="00A56EB9"/>
    <w:rsid w:val="00A57E86"/>
    <w:rsid w:val="00A57FDC"/>
    <w:rsid w:val="00A60833"/>
    <w:rsid w:val="00A6097D"/>
    <w:rsid w:val="00A6121B"/>
    <w:rsid w:val="00A612E5"/>
    <w:rsid w:val="00A64B02"/>
    <w:rsid w:val="00A64E99"/>
    <w:rsid w:val="00A64EEC"/>
    <w:rsid w:val="00A650BC"/>
    <w:rsid w:val="00A65D57"/>
    <w:rsid w:val="00A6701D"/>
    <w:rsid w:val="00A67D68"/>
    <w:rsid w:val="00A70084"/>
    <w:rsid w:val="00A70423"/>
    <w:rsid w:val="00A719A6"/>
    <w:rsid w:val="00A72C89"/>
    <w:rsid w:val="00A74E99"/>
    <w:rsid w:val="00A7595D"/>
    <w:rsid w:val="00A7615C"/>
    <w:rsid w:val="00A770A1"/>
    <w:rsid w:val="00A77CD2"/>
    <w:rsid w:val="00A8059D"/>
    <w:rsid w:val="00A8203D"/>
    <w:rsid w:val="00A82647"/>
    <w:rsid w:val="00A8317E"/>
    <w:rsid w:val="00A8336F"/>
    <w:rsid w:val="00A8351B"/>
    <w:rsid w:val="00A84E84"/>
    <w:rsid w:val="00A85BFA"/>
    <w:rsid w:val="00A8672E"/>
    <w:rsid w:val="00A90419"/>
    <w:rsid w:val="00A9135E"/>
    <w:rsid w:val="00A91468"/>
    <w:rsid w:val="00A91C34"/>
    <w:rsid w:val="00A953E0"/>
    <w:rsid w:val="00A9616D"/>
    <w:rsid w:val="00A96CFA"/>
    <w:rsid w:val="00A97071"/>
    <w:rsid w:val="00A9758A"/>
    <w:rsid w:val="00AA0277"/>
    <w:rsid w:val="00AA1A44"/>
    <w:rsid w:val="00AA6014"/>
    <w:rsid w:val="00AA6EA0"/>
    <w:rsid w:val="00AB0080"/>
    <w:rsid w:val="00AB0EF7"/>
    <w:rsid w:val="00AB21B6"/>
    <w:rsid w:val="00AB2D6E"/>
    <w:rsid w:val="00AB474F"/>
    <w:rsid w:val="00AC145E"/>
    <w:rsid w:val="00AC24BC"/>
    <w:rsid w:val="00AC2CFF"/>
    <w:rsid w:val="00AC3528"/>
    <w:rsid w:val="00AC43DE"/>
    <w:rsid w:val="00AC6D69"/>
    <w:rsid w:val="00AC7874"/>
    <w:rsid w:val="00AC7E0C"/>
    <w:rsid w:val="00AD1FBE"/>
    <w:rsid w:val="00AD4E4B"/>
    <w:rsid w:val="00AD757D"/>
    <w:rsid w:val="00AD79CE"/>
    <w:rsid w:val="00AE0D00"/>
    <w:rsid w:val="00AE2398"/>
    <w:rsid w:val="00AE2AA0"/>
    <w:rsid w:val="00AE5273"/>
    <w:rsid w:val="00AE5A10"/>
    <w:rsid w:val="00AE5CB2"/>
    <w:rsid w:val="00AE6D1E"/>
    <w:rsid w:val="00AE7034"/>
    <w:rsid w:val="00AE7A3C"/>
    <w:rsid w:val="00AF1A26"/>
    <w:rsid w:val="00AF2066"/>
    <w:rsid w:val="00AF2D88"/>
    <w:rsid w:val="00AF3139"/>
    <w:rsid w:val="00AF3339"/>
    <w:rsid w:val="00AF4AC2"/>
    <w:rsid w:val="00AF5DD6"/>
    <w:rsid w:val="00AF6C55"/>
    <w:rsid w:val="00B00799"/>
    <w:rsid w:val="00B02AAB"/>
    <w:rsid w:val="00B03D2B"/>
    <w:rsid w:val="00B05AC5"/>
    <w:rsid w:val="00B06653"/>
    <w:rsid w:val="00B06CE7"/>
    <w:rsid w:val="00B10B7B"/>
    <w:rsid w:val="00B10E8F"/>
    <w:rsid w:val="00B10EAB"/>
    <w:rsid w:val="00B10FAA"/>
    <w:rsid w:val="00B12DC6"/>
    <w:rsid w:val="00B13BCD"/>
    <w:rsid w:val="00B14EF7"/>
    <w:rsid w:val="00B15274"/>
    <w:rsid w:val="00B16289"/>
    <w:rsid w:val="00B179A8"/>
    <w:rsid w:val="00B179B4"/>
    <w:rsid w:val="00B20FE0"/>
    <w:rsid w:val="00B21303"/>
    <w:rsid w:val="00B230B5"/>
    <w:rsid w:val="00B2424D"/>
    <w:rsid w:val="00B24986"/>
    <w:rsid w:val="00B25DFA"/>
    <w:rsid w:val="00B27516"/>
    <w:rsid w:val="00B27673"/>
    <w:rsid w:val="00B3191B"/>
    <w:rsid w:val="00B32157"/>
    <w:rsid w:val="00B33A47"/>
    <w:rsid w:val="00B34FA2"/>
    <w:rsid w:val="00B35EBF"/>
    <w:rsid w:val="00B369EF"/>
    <w:rsid w:val="00B36D0E"/>
    <w:rsid w:val="00B3729E"/>
    <w:rsid w:val="00B37EF6"/>
    <w:rsid w:val="00B40727"/>
    <w:rsid w:val="00B41E97"/>
    <w:rsid w:val="00B438C1"/>
    <w:rsid w:val="00B44D09"/>
    <w:rsid w:val="00B44DB7"/>
    <w:rsid w:val="00B454FE"/>
    <w:rsid w:val="00B462F9"/>
    <w:rsid w:val="00B46F07"/>
    <w:rsid w:val="00B46F41"/>
    <w:rsid w:val="00B51B82"/>
    <w:rsid w:val="00B521C4"/>
    <w:rsid w:val="00B533F2"/>
    <w:rsid w:val="00B5420E"/>
    <w:rsid w:val="00B55942"/>
    <w:rsid w:val="00B559D1"/>
    <w:rsid w:val="00B56CD3"/>
    <w:rsid w:val="00B6039E"/>
    <w:rsid w:val="00B6058B"/>
    <w:rsid w:val="00B616F4"/>
    <w:rsid w:val="00B627BF"/>
    <w:rsid w:val="00B631D9"/>
    <w:rsid w:val="00B64083"/>
    <w:rsid w:val="00B6419E"/>
    <w:rsid w:val="00B64516"/>
    <w:rsid w:val="00B715D1"/>
    <w:rsid w:val="00B71AC4"/>
    <w:rsid w:val="00B71E80"/>
    <w:rsid w:val="00B7534E"/>
    <w:rsid w:val="00B7735C"/>
    <w:rsid w:val="00B77707"/>
    <w:rsid w:val="00B803DD"/>
    <w:rsid w:val="00B80532"/>
    <w:rsid w:val="00B81D0F"/>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4A8B"/>
    <w:rsid w:val="00BA65ED"/>
    <w:rsid w:val="00BA68D1"/>
    <w:rsid w:val="00BA7482"/>
    <w:rsid w:val="00BA7AD0"/>
    <w:rsid w:val="00BB00E8"/>
    <w:rsid w:val="00BB0E34"/>
    <w:rsid w:val="00BB2F62"/>
    <w:rsid w:val="00BB3B6D"/>
    <w:rsid w:val="00BB3CD8"/>
    <w:rsid w:val="00BB4596"/>
    <w:rsid w:val="00BB576C"/>
    <w:rsid w:val="00BB5CB5"/>
    <w:rsid w:val="00BB6384"/>
    <w:rsid w:val="00BB6755"/>
    <w:rsid w:val="00BB6A91"/>
    <w:rsid w:val="00BB73A6"/>
    <w:rsid w:val="00BC06A2"/>
    <w:rsid w:val="00BC1ED5"/>
    <w:rsid w:val="00BC30B9"/>
    <w:rsid w:val="00BC4387"/>
    <w:rsid w:val="00BC52FE"/>
    <w:rsid w:val="00BC582D"/>
    <w:rsid w:val="00BC5D47"/>
    <w:rsid w:val="00BD1576"/>
    <w:rsid w:val="00BD1802"/>
    <w:rsid w:val="00BD1B05"/>
    <w:rsid w:val="00BD3303"/>
    <w:rsid w:val="00BD3F27"/>
    <w:rsid w:val="00BD5913"/>
    <w:rsid w:val="00BD5A8A"/>
    <w:rsid w:val="00BD708B"/>
    <w:rsid w:val="00BD7417"/>
    <w:rsid w:val="00BE0BCB"/>
    <w:rsid w:val="00BE114D"/>
    <w:rsid w:val="00BE1186"/>
    <w:rsid w:val="00BE131D"/>
    <w:rsid w:val="00BE1951"/>
    <w:rsid w:val="00BE31C7"/>
    <w:rsid w:val="00BE4556"/>
    <w:rsid w:val="00BE51E2"/>
    <w:rsid w:val="00BE76DD"/>
    <w:rsid w:val="00BE7FFE"/>
    <w:rsid w:val="00BF1177"/>
    <w:rsid w:val="00BF3F9C"/>
    <w:rsid w:val="00BF409C"/>
    <w:rsid w:val="00BF50C6"/>
    <w:rsid w:val="00BF5B54"/>
    <w:rsid w:val="00BF70FE"/>
    <w:rsid w:val="00BF7652"/>
    <w:rsid w:val="00BF7A84"/>
    <w:rsid w:val="00BF7C73"/>
    <w:rsid w:val="00C004F2"/>
    <w:rsid w:val="00C02509"/>
    <w:rsid w:val="00C03B8A"/>
    <w:rsid w:val="00C042A9"/>
    <w:rsid w:val="00C047CA"/>
    <w:rsid w:val="00C049B3"/>
    <w:rsid w:val="00C0588A"/>
    <w:rsid w:val="00C0658D"/>
    <w:rsid w:val="00C07A00"/>
    <w:rsid w:val="00C106BD"/>
    <w:rsid w:val="00C10AE4"/>
    <w:rsid w:val="00C10CD4"/>
    <w:rsid w:val="00C12EE4"/>
    <w:rsid w:val="00C12F30"/>
    <w:rsid w:val="00C133E2"/>
    <w:rsid w:val="00C1489A"/>
    <w:rsid w:val="00C1549C"/>
    <w:rsid w:val="00C15D1B"/>
    <w:rsid w:val="00C15D51"/>
    <w:rsid w:val="00C202BF"/>
    <w:rsid w:val="00C20489"/>
    <w:rsid w:val="00C207E9"/>
    <w:rsid w:val="00C20CC1"/>
    <w:rsid w:val="00C20E44"/>
    <w:rsid w:val="00C22BCE"/>
    <w:rsid w:val="00C230A2"/>
    <w:rsid w:val="00C249B0"/>
    <w:rsid w:val="00C2547A"/>
    <w:rsid w:val="00C25A26"/>
    <w:rsid w:val="00C264F0"/>
    <w:rsid w:val="00C26CDF"/>
    <w:rsid w:val="00C26E44"/>
    <w:rsid w:val="00C278E8"/>
    <w:rsid w:val="00C307C3"/>
    <w:rsid w:val="00C3090F"/>
    <w:rsid w:val="00C3400F"/>
    <w:rsid w:val="00C34AF1"/>
    <w:rsid w:val="00C34DDA"/>
    <w:rsid w:val="00C37D31"/>
    <w:rsid w:val="00C402BF"/>
    <w:rsid w:val="00C41614"/>
    <w:rsid w:val="00C45662"/>
    <w:rsid w:val="00C46CC8"/>
    <w:rsid w:val="00C46ED6"/>
    <w:rsid w:val="00C47445"/>
    <w:rsid w:val="00C47C00"/>
    <w:rsid w:val="00C47CAD"/>
    <w:rsid w:val="00C52D3B"/>
    <w:rsid w:val="00C531C4"/>
    <w:rsid w:val="00C53B03"/>
    <w:rsid w:val="00C55F2F"/>
    <w:rsid w:val="00C57827"/>
    <w:rsid w:val="00C57E6A"/>
    <w:rsid w:val="00C606DF"/>
    <w:rsid w:val="00C6079E"/>
    <w:rsid w:val="00C61BFA"/>
    <w:rsid w:val="00C62194"/>
    <w:rsid w:val="00C63673"/>
    <w:rsid w:val="00C6443E"/>
    <w:rsid w:val="00C655E4"/>
    <w:rsid w:val="00C66325"/>
    <w:rsid w:val="00C66CEE"/>
    <w:rsid w:val="00C70806"/>
    <w:rsid w:val="00C725E7"/>
    <w:rsid w:val="00C731D8"/>
    <w:rsid w:val="00C73547"/>
    <w:rsid w:val="00C736AF"/>
    <w:rsid w:val="00C73EF1"/>
    <w:rsid w:val="00C74257"/>
    <w:rsid w:val="00C75409"/>
    <w:rsid w:val="00C77134"/>
    <w:rsid w:val="00C8019D"/>
    <w:rsid w:val="00C82E38"/>
    <w:rsid w:val="00C85CB1"/>
    <w:rsid w:val="00C86485"/>
    <w:rsid w:val="00C87BBD"/>
    <w:rsid w:val="00C90A7E"/>
    <w:rsid w:val="00C91344"/>
    <w:rsid w:val="00C916DE"/>
    <w:rsid w:val="00C93BA4"/>
    <w:rsid w:val="00C9473B"/>
    <w:rsid w:val="00C95334"/>
    <w:rsid w:val="00C95892"/>
    <w:rsid w:val="00C95FED"/>
    <w:rsid w:val="00CA027D"/>
    <w:rsid w:val="00CA13AC"/>
    <w:rsid w:val="00CA23A4"/>
    <w:rsid w:val="00CA245F"/>
    <w:rsid w:val="00CA3345"/>
    <w:rsid w:val="00CA4D7B"/>
    <w:rsid w:val="00CA4E5A"/>
    <w:rsid w:val="00CA4F05"/>
    <w:rsid w:val="00CA6066"/>
    <w:rsid w:val="00CA6242"/>
    <w:rsid w:val="00CA62AB"/>
    <w:rsid w:val="00CA666A"/>
    <w:rsid w:val="00CA6F84"/>
    <w:rsid w:val="00CB1034"/>
    <w:rsid w:val="00CB14A1"/>
    <w:rsid w:val="00CB28CC"/>
    <w:rsid w:val="00CB35F7"/>
    <w:rsid w:val="00CB36D5"/>
    <w:rsid w:val="00CB38E0"/>
    <w:rsid w:val="00CB4A6F"/>
    <w:rsid w:val="00CB7AE5"/>
    <w:rsid w:val="00CB7F77"/>
    <w:rsid w:val="00CC026D"/>
    <w:rsid w:val="00CC027E"/>
    <w:rsid w:val="00CC0472"/>
    <w:rsid w:val="00CC2181"/>
    <w:rsid w:val="00CC36E6"/>
    <w:rsid w:val="00CC4477"/>
    <w:rsid w:val="00CC5596"/>
    <w:rsid w:val="00CC6600"/>
    <w:rsid w:val="00CC73C3"/>
    <w:rsid w:val="00CC7988"/>
    <w:rsid w:val="00CD16E8"/>
    <w:rsid w:val="00CD1EF6"/>
    <w:rsid w:val="00CD2340"/>
    <w:rsid w:val="00CD3710"/>
    <w:rsid w:val="00CD461A"/>
    <w:rsid w:val="00CD61A9"/>
    <w:rsid w:val="00CD6AD9"/>
    <w:rsid w:val="00CD6B27"/>
    <w:rsid w:val="00CE0B88"/>
    <w:rsid w:val="00CE10D7"/>
    <w:rsid w:val="00CE136B"/>
    <w:rsid w:val="00CE3B7A"/>
    <w:rsid w:val="00CE5660"/>
    <w:rsid w:val="00CE57FF"/>
    <w:rsid w:val="00CE786A"/>
    <w:rsid w:val="00CF049C"/>
    <w:rsid w:val="00CF0F3C"/>
    <w:rsid w:val="00CF17E0"/>
    <w:rsid w:val="00CF22FF"/>
    <w:rsid w:val="00CF271F"/>
    <w:rsid w:val="00CF4571"/>
    <w:rsid w:val="00CF5552"/>
    <w:rsid w:val="00CF7B19"/>
    <w:rsid w:val="00D002C5"/>
    <w:rsid w:val="00D0081E"/>
    <w:rsid w:val="00D01956"/>
    <w:rsid w:val="00D034B5"/>
    <w:rsid w:val="00D03DB9"/>
    <w:rsid w:val="00D048BA"/>
    <w:rsid w:val="00D06095"/>
    <w:rsid w:val="00D070F4"/>
    <w:rsid w:val="00D10BEF"/>
    <w:rsid w:val="00D13071"/>
    <w:rsid w:val="00D136D2"/>
    <w:rsid w:val="00D15285"/>
    <w:rsid w:val="00D15510"/>
    <w:rsid w:val="00D15D2C"/>
    <w:rsid w:val="00D1633F"/>
    <w:rsid w:val="00D1681C"/>
    <w:rsid w:val="00D21264"/>
    <w:rsid w:val="00D216BF"/>
    <w:rsid w:val="00D2219B"/>
    <w:rsid w:val="00D22244"/>
    <w:rsid w:val="00D22545"/>
    <w:rsid w:val="00D25165"/>
    <w:rsid w:val="00D25402"/>
    <w:rsid w:val="00D26274"/>
    <w:rsid w:val="00D268AF"/>
    <w:rsid w:val="00D2720F"/>
    <w:rsid w:val="00D2766B"/>
    <w:rsid w:val="00D30892"/>
    <w:rsid w:val="00D30D81"/>
    <w:rsid w:val="00D31BAC"/>
    <w:rsid w:val="00D3276F"/>
    <w:rsid w:val="00D33885"/>
    <w:rsid w:val="00D36241"/>
    <w:rsid w:val="00D37531"/>
    <w:rsid w:val="00D3795A"/>
    <w:rsid w:val="00D41A03"/>
    <w:rsid w:val="00D42ECE"/>
    <w:rsid w:val="00D45912"/>
    <w:rsid w:val="00D4595A"/>
    <w:rsid w:val="00D4799C"/>
    <w:rsid w:val="00D50997"/>
    <w:rsid w:val="00D5113F"/>
    <w:rsid w:val="00D513E9"/>
    <w:rsid w:val="00D5225B"/>
    <w:rsid w:val="00D523D8"/>
    <w:rsid w:val="00D524B6"/>
    <w:rsid w:val="00D53AE4"/>
    <w:rsid w:val="00D56861"/>
    <w:rsid w:val="00D56A28"/>
    <w:rsid w:val="00D61FF9"/>
    <w:rsid w:val="00D63D02"/>
    <w:rsid w:val="00D7366B"/>
    <w:rsid w:val="00D74582"/>
    <w:rsid w:val="00D74C1F"/>
    <w:rsid w:val="00D768AA"/>
    <w:rsid w:val="00D770F7"/>
    <w:rsid w:val="00D81ED2"/>
    <w:rsid w:val="00D82A33"/>
    <w:rsid w:val="00D84B90"/>
    <w:rsid w:val="00D878D8"/>
    <w:rsid w:val="00D9198F"/>
    <w:rsid w:val="00D92B8C"/>
    <w:rsid w:val="00D95B16"/>
    <w:rsid w:val="00D96158"/>
    <w:rsid w:val="00D97206"/>
    <w:rsid w:val="00D9792E"/>
    <w:rsid w:val="00DA02AB"/>
    <w:rsid w:val="00DA2344"/>
    <w:rsid w:val="00DA3D5B"/>
    <w:rsid w:val="00DA7A44"/>
    <w:rsid w:val="00DA7F16"/>
    <w:rsid w:val="00DB0519"/>
    <w:rsid w:val="00DB091B"/>
    <w:rsid w:val="00DB0D22"/>
    <w:rsid w:val="00DB0DD4"/>
    <w:rsid w:val="00DB1211"/>
    <w:rsid w:val="00DB13D3"/>
    <w:rsid w:val="00DB5F2B"/>
    <w:rsid w:val="00DB650B"/>
    <w:rsid w:val="00DB6587"/>
    <w:rsid w:val="00DB6644"/>
    <w:rsid w:val="00DB718A"/>
    <w:rsid w:val="00DC3446"/>
    <w:rsid w:val="00DC40B1"/>
    <w:rsid w:val="00DC48D6"/>
    <w:rsid w:val="00DC5D10"/>
    <w:rsid w:val="00DC7D43"/>
    <w:rsid w:val="00DC7FB8"/>
    <w:rsid w:val="00DD0C73"/>
    <w:rsid w:val="00DD11C7"/>
    <w:rsid w:val="00DD1EB6"/>
    <w:rsid w:val="00DD3882"/>
    <w:rsid w:val="00DD46B7"/>
    <w:rsid w:val="00DD47B0"/>
    <w:rsid w:val="00DD4CFE"/>
    <w:rsid w:val="00DD4D37"/>
    <w:rsid w:val="00DD5269"/>
    <w:rsid w:val="00DD620A"/>
    <w:rsid w:val="00DE2037"/>
    <w:rsid w:val="00DE2396"/>
    <w:rsid w:val="00DE29B2"/>
    <w:rsid w:val="00DE35CC"/>
    <w:rsid w:val="00DE46CD"/>
    <w:rsid w:val="00DE6229"/>
    <w:rsid w:val="00DE7D21"/>
    <w:rsid w:val="00DF06D2"/>
    <w:rsid w:val="00DF09AA"/>
    <w:rsid w:val="00DF13F6"/>
    <w:rsid w:val="00DF1824"/>
    <w:rsid w:val="00DF209C"/>
    <w:rsid w:val="00DF2997"/>
    <w:rsid w:val="00DF3710"/>
    <w:rsid w:val="00DF37B8"/>
    <w:rsid w:val="00DF403B"/>
    <w:rsid w:val="00DF412A"/>
    <w:rsid w:val="00DF61B6"/>
    <w:rsid w:val="00DF6CFE"/>
    <w:rsid w:val="00DF70D6"/>
    <w:rsid w:val="00DF73E1"/>
    <w:rsid w:val="00E00E7F"/>
    <w:rsid w:val="00E00ED0"/>
    <w:rsid w:val="00E02FB3"/>
    <w:rsid w:val="00E0401E"/>
    <w:rsid w:val="00E057E8"/>
    <w:rsid w:val="00E073D8"/>
    <w:rsid w:val="00E102EC"/>
    <w:rsid w:val="00E1030B"/>
    <w:rsid w:val="00E120DF"/>
    <w:rsid w:val="00E12871"/>
    <w:rsid w:val="00E13C55"/>
    <w:rsid w:val="00E13DD2"/>
    <w:rsid w:val="00E141CF"/>
    <w:rsid w:val="00E142A0"/>
    <w:rsid w:val="00E14C6F"/>
    <w:rsid w:val="00E15151"/>
    <w:rsid w:val="00E1518E"/>
    <w:rsid w:val="00E15649"/>
    <w:rsid w:val="00E1572C"/>
    <w:rsid w:val="00E16F35"/>
    <w:rsid w:val="00E200CC"/>
    <w:rsid w:val="00E20702"/>
    <w:rsid w:val="00E20C1A"/>
    <w:rsid w:val="00E20C59"/>
    <w:rsid w:val="00E20FF1"/>
    <w:rsid w:val="00E216DE"/>
    <w:rsid w:val="00E22C1D"/>
    <w:rsid w:val="00E22C65"/>
    <w:rsid w:val="00E2578D"/>
    <w:rsid w:val="00E25E57"/>
    <w:rsid w:val="00E276A3"/>
    <w:rsid w:val="00E30553"/>
    <w:rsid w:val="00E315BE"/>
    <w:rsid w:val="00E32253"/>
    <w:rsid w:val="00E32294"/>
    <w:rsid w:val="00E327F5"/>
    <w:rsid w:val="00E32FFB"/>
    <w:rsid w:val="00E33B43"/>
    <w:rsid w:val="00E33BE3"/>
    <w:rsid w:val="00E33F03"/>
    <w:rsid w:val="00E34C69"/>
    <w:rsid w:val="00E34FED"/>
    <w:rsid w:val="00E35D28"/>
    <w:rsid w:val="00E41599"/>
    <w:rsid w:val="00E42630"/>
    <w:rsid w:val="00E42872"/>
    <w:rsid w:val="00E42928"/>
    <w:rsid w:val="00E42C2B"/>
    <w:rsid w:val="00E455A5"/>
    <w:rsid w:val="00E47113"/>
    <w:rsid w:val="00E47EE0"/>
    <w:rsid w:val="00E51831"/>
    <w:rsid w:val="00E52215"/>
    <w:rsid w:val="00E53214"/>
    <w:rsid w:val="00E532C0"/>
    <w:rsid w:val="00E5399E"/>
    <w:rsid w:val="00E53FA3"/>
    <w:rsid w:val="00E54C3D"/>
    <w:rsid w:val="00E553AD"/>
    <w:rsid w:val="00E55623"/>
    <w:rsid w:val="00E55B1E"/>
    <w:rsid w:val="00E56029"/>
    <w:rsid w:val="00E566B4"/>
    <w:rsid w:val="00E57CC3"/>
    <w:rsid w:val="00E6080C"/>
    <w:rsid w:val="00E60C85"/>
    <w:rsid w:val="00E6356D"/>
    <w:rsid w:val="00E63B98"/>
    <w:rsid w:val="00E64E98"/>
    <w:rsid w:val="00E6789E"/>
    <w:rsid w:val="00E7081F"/>
    <w:rsid w:val="00E70A94"/>
    <w:rsid w:val="00E71435"/>
    <w:rsid w:val="00E715A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4EF5"/>
    <w:rsid w:val="00E85664"/>
    <w:rsid w:val="00E86287"/>
    <w:rsid w:val="00E869C3"/>
    <w:rsid w:val="00E86CC4"/>
    <w:rsid w:val="00E86D5C"/>
    <w:rsid w:val="00E918C9"/>
    <w:rsid w:val="00E91D85"/>
    <w:rsid w:val="00E929F2"/>
    <w:rsid w:val="00E933F6"/>
    <w:rsid w:val="00E93F1B"/>
    <w:rsid w:val="00E971D8"/>
    <w:rsid w:val="00E9741D"/>
    <w:rsid w:val="00E97B52"/>
    <w:rsid w:val="00EA0143"/>
    <w:rsid w:val="00EA0857"/>
    <w:rsid w:val="00EA1F1B"/>
    <w:rsid w:val="00EA1FE9"/>
    <w:rsid w:val="00EA2126"/>
    <w:rsid w:val="00EA22D5"/>
    <w:rsid w:val="00EA27F4"/>
    <w:rsid w:val="00EA46CC"/>
    <w:rsid w:val="00EA58D6"/>
    <w:rsid w:val="00EA617C"/>
    <w:rsid w:val="00EA656E"/>
    <w:rsid w:val="00EA7218"/>
    <w:rsid w:val="00EA7235"/>
    <w:rsid w:val="00EA77E8"/>
    <w:rsid w:val="00EB0C59"/>
    <w:rsid w:val="00EB35CC"/>
    <w:rsid w:val="00EB3ECC"/>
    <w:rsid w:val="00EB6622"/>
    <w:rsid w:val="00EB69AE"/>
    <w:rsid w:val="00EB6CB5"/>
    <w:rsid w:val="00EB6FB5"/>
    <w:rsid w:val="00EB7113"/>
    <w:rsid w:val="00EB77CF"/>
    <w:rsid w:val="00EC0431"/>
    <w:rsid w:val="00EC0B2F"/>
    <w:rsid w:val="00EC1440"/>
    <w:rsid w:val="00EC197B"/>
    <w:rsid w:val="00EC20E8"/>
    <w:rsid w:val="00EC2998"/>
    <w:rsid w:val="00EC4E12"/>
    <w:rsid w:val="00EC50B9"/>
    <w:rsid w:val="00EC54F7"/>
    <w:rsid w:val="00EC5B91"/>
    <w:rsid w:val="00EC6EBB"/>
    <w:rsid w:val="00ED0E4C"/>
    <w:rsid w:val="00ED20F0"/>
    <w:rsid w:val="00ED216E"/>
    <w:rsid w:val="00ED2AB2"/>
    <w:rsid w:val="00ED3832"/>
    <w:rsid w:val="00ED3DFC"/>
    <w:rsid w:val="00ED44FC"/>
    <w:rsid w:val="00ED4DFF"/>
    <w:rsid w:val="00ED6090"/>
    <w:rsid w:val="00ED64C4"/>
    <w:rsid w:val="00ED78B2"/>
    <w:rsid w:val="00EE0202"/>
    <w:rsid w:val="00EE2FD4"/>
    <w:rsid w:val="00EE4490"/>
    <w:rsid w:val="00EE493B"/>
    <w:rsid w:val="00EE6966"/>
    <w:rsid w:val="00EF1918"/>
    <w:rsid w:val="00EF201E"/>
    <w:rsid w:val="00EF2FAD"/>
    <w:rsid w:val="00EF3574"/>
    <w:rsid w:val="00EF4DB8"/>
    <w:rsid w:val="00EF51AE"/>
    <w:rsid w:val="00EF5481"/>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1AED"/>
    <w:rsid w:val="00F1207D"/>
    <w:rsid w:val="00F121B2"/>
    <w:rsid w:val="00F12CAD"/>
    <w:rsid w:val="00F133CE"/>
    <w:rsid w:val="00F14B9B"/>
    <w:rsid w:val="00F14FFE"/>
    <w:rsid w:val="00F15DB6"/>
    <w:rsid w:val="00F1689B"/>
    <w:rsid w:val="00F210DC"/>
    <w:rsid w:val="00F211DC"/>
    <w:rsid w:val="00F24259"/>
    <w:rsid w:val="00F24579"/>
    <w:rsid w:val="00F25C67"/>
    <w:rsid w:val="00F25E0C"/>
    <w:rsid w:val="00F26CA5"/>
    <w:rsid w:val="00F300A2"/>
    <w:rsid w:val="00F31181"/>
    <w:rsid w:val="00F316C4"/>
    <w:rsid w:val="00F31720"/>
    <w:rsid w:val="00F32106"/>
    <w:rsid w:val="00F330AA"/>
    <w:rsid w:val="00F33595"/>
    <w:rsid w:val="00F344C2"/>
    <w:rsid w:val="00F355DE"/>
    <w:rsid w:val="00F35A3A"/>
    <w:rsid w:val="00F37C9F"/>
    <w:rsid w:val="00F37D03"/>
    <w:rsid w:val="00F43559"/>
    <w:rsid w:val="00F4398B"/>
    <w:rsid w:val="00F464BA"/>
    <w:rsid w:val="00F50B77"/>
    <w:rsid w:val="00F516EE"/>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419A"/>
    <w:rsid w:val="00F64AAF"/>
    <w:rsid w:val="00F676E4"/>
    <w:rsid w:val="00F70782"/>
    <w:rsid w:val="00F7099D"/>
    <w:rsid w:val="00F711F0"/>
    <w:rsid w:val="00F72230"/>
    <w:rsid w:val="00F73994"/>
    <w:rsid w:val="00F73B08"/>
    <w:rsid w:val="00F74135"/>
    <w:rsid w:val="00F74FC4"/>
    <w:rsid w:val="00F757C1"/>
    <w:rsid w:val="00F75DF1"/>
    <w:rsid w:val="00F77AA0"/>
    <w:rsid w:val="00F8085F"/>
    <w:rsid w:val="00F8092C"/>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07E"/>
    <w:rsid w:val="00F90D33"/>
    <w:rsid w:val="00F90DB3"/>
    <w:rsid w:val="00F916EC"/>
    <w:rsid w:val="00F926B4"/>
    <w:rsid w:val="00F9438D"/>
    <w:rsid w:val="00F96A7F"/>
    <w:rsid w:val="00F96B33"/>
    <w:rsid w:val="00F9709F"/>
    <w:rsid w:val="00FA0674"/>
    <w:rsid w:val="00FA0C9E"/>
    <w:rsid w:val="00FA23D7"/>
    <w:rsid w:val="00FA2795"/>
    <w:rsid w:val="00FA35AE"/>
    <w:rsid w:val="00FA421A"/>
    <w:rsid w:val="00FA4474"/>
    <w:rsid w:val="00FA477A"/>
    <w:rsid w:val="00FA4961"/>
    <w:rsid w:val="00FA57E5"/>
    <w:rsid w:val="00FA5947"/>
    <w:rsid w:val="00FA66E6"/>
    <w:rsid w:val="00FA6801"/>
    <w:rsid w:val="00FA6F19"/>
    <w:rsid w:val="00FB02A6"/>
    <w:rsid w:val="00FB0BCA"/>
    <w:rsid w:val="00FB0D7F"/>
    <w:rsid w:val="00FB1219"/>
    <w:rsid w:val="00FB34B9"/>
    <w:rsid w:val="00FB4756"/>
    <w:rsid w:val="00FB5225"/>
    <w:rsid w:val="00FB5A98"/>
    <w:rsid w:val="00FB703E"/>
    <w:rsid w:val="00FC1D5F"/>
    <w:rsid w:val="00FC20F0"/>
    <w:rsid w:val="00FC212A"/>
    <w:rsid w:val="00FC2137"/>
    <w:rsid w:val="00FC2DD9"/>
    <w:rsid w:val="00FC38FE"/>
    <w:rsid w:val="00FC4049"/>
    <w:rsid w:val="00FC5855"/>
    <w:rsid w:val="00FC5A2E"/>
    <w:rsid w:val="00FC5AEC"/>
    <w:rsid w:val="00FC66CE"/>
    <w:rsid w:val="00FC73C1"/>
    <w:rsid w:val="00FC77DD"/>
    <w:rsid w:val="00FD02AD"/>
    <w:rsid w:val="00FD0B90"/>
    <w:rsid w:val="00FD0D97"/>
    <w:rsid w:val="00FD32B0"/>
    <w:rsid w:val="00FD3D0B"/>
    <w:rsid w:val="00FD40F7"/>
    <w:rsid w:val="00FD6BEC"/>
    <w:rsid w:val="00FD7B39"/>
    <w:rsid w:val="00FE0AC9"/>
    <w:rsid w:val="00FE0E34"/>
    <w:rsid w:val="00FE1029"/>
    <w:rsid w:val="00FE2D53"/>
    <w:rsid w:val="00FE3419"/>
    <w:rsid w:val="00FE497C"/>
    <w:rsid w:val="00FE4C1F"/>
    <w:rsid w:val="00FE5A50"/>
    <w:rsid w:val="00FE5EF1"/>
    <w:rsid w:val="00FE6436"/>
    <w:rsid w:val="00FE6BCD"/>
    <w:rsid w:val="00FE74D5"/>
    <w:rsid w:val="00FF044C"/>
    <w:rsid w:val="00FF0577"/>
    <w:rsid w:val="00FF093B"/>
    <w:rsid w:val="00FF17A9"/>
    <w:rsid w:val="00FF2DB9"/>
    <w:rsid w:val="00FF2FB5"/>
    <w:rsid w:val="00FF31E3"/>
    <w:rsid w:val="00FF33FB"/>
    <w:rsid w:val="00FF3D18"/>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7F08FE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6EFFB5"/>
    <w:rsid w:val="35EE53A3"/>
    <w:rsid w:val="36B22AAA"/>
    <w:rsid w:val="36ED8BE8"/>
    <w:rsid w:val="37410085"/>
    <w:rsid w:val="37579860"/>
    <w:rsid w:val="376B5C13"/>
    <w:rsid w:val="3782F65E"/>
    <w:rsid w:val="37EE3E8B"/>
    <w:rsid w:val="3907597B"/>
    <w:rsid w:val="391F84E1"/>
    <w:rsid w:val="3A6ED54F"/>
    <w:rsid w:val="3AD36A98"/>
    <w:rsid w:val="3C015D15"/>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B11B841-0B9F-4BAD-B284-1B3360408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BodyTextIndent2">
    <w:name w:val="Body Text Indent 2"/>
    <w:basedOn w:val="Normal"/>
    <w:link w:val="BodyTextIndent2Char"/>
    <w:rsid w:val="00AC2CFF"/>
    <w:pPr>
      <w:suppressAutoHyphens/>
      <w:autoSpaceDN w:val="0"/>
      <w:spacing w:after="120" w:line="480" w:lineRule="auto"/>
      <w:ind w:left="283"/>
      <w:textAlignment w:val="baseline"/>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AC2CFF"/>
    <w:rPr>
      <w:rFonts w:ascii="Times New Roman" w:eastAsia="Times New Roman" w:hAnsi="Times New Roman" w:cs="Times New Roman"/>
      <w:sz w:val="24"/>
      <w:szCs w:val="24"/>
    </w:rPr>
  </w:style>
  <w:style w:type="character" w:styleId="Strong">
    <w:name w:val="Strong"/>
    <w:qFormat/>
    <w:rsid w:val="008615DA"/>
    <w:rPr>
      <w:b/>
      <w:bCs/>
    </w:rPr>
  </w:style>
  <w:style w:type="table" w:customStyle="1" w:styleId="TableGrid11">
    <w:name w:val="Table Grid11"/>
    <w:basedOn w:val="TableNormal"/>
    <w:next w:val="TableGrid"/>
    <w:uiPriority w:val="99"/>
    <w:rsid w:val="0043774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1621443">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XXXX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F34F8F10046D0BB62B8BA602B0767"/>
        <w:category>
          <w:name w:val="General"/>
          <w:gallery w:val="placeholder"/>
        </w:category>
        <w:types>
          <w:type w:val="bbPlcHdr"/>
        </w:types>
        <w:behaviors>
          <w:behavior w:val="content"/>
        </w:behaviors>
        <w:guid w:val="{6FD931D1-29BA-413B-A48A-1CE2EDD4D831}"/>
      </w:docPartPr>
      <w:docPartBody>
        <w:p w:rsidR="003C7657" w:rsidRDefault="00FE10CC" w:rsidP="00FE10CC">
          <w:pPr>
            <w:pStyle w:val="AE5F34F8F10046D0BB62B8BA602B0767"/>
          </w:pPr>
          <w:r w:rsidRPr="009604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DejaVu Sans">
    <w:altName w:val="Arial"/>
    <w:charset w:val="BA"/>
    <w:family w:val="swiss"/>
    <w:pitch w:val="variable"/>
    <w:sig w:usb0="E7002EFF" w:usb1="D200FDFF" w:usb2="0A24602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599"/>
    <w:rsid w:val="00007F53"/>
    <w:rsid w:val="00027B3E"/>
    <w:rsid w:val="00032B2C"/>
    <w:rsid w:val="00047B63"/>
    <w:rsid w:val="000562AA"/>
    <w:rsid w:val="0005787D"/>
    <w:rsid w:val="000813A5"/>
    <w:rsid w:val="0009014B"/>
    <w:rsid w:val="000A2701"/>
    <w:rsid w:val="000D3411"/>
    <w:rsid w:val="000E2ECC"/>
    <w:rsid w:val="000E51FE"/>
    <w:rsid w:val="001056F7"/>
    <w:rsid w:val="00110540"/>
    <w:rsid w:val="00122DF7"/>
    <w:rsid w:val="001248B4"/>
    <w:rsid w:val="001613CC"/>
    <w:rsid w:val="00166F38"/>
    <w:rsid w:val="0018235F"/>
    <w:rsid w:val="00226D7D"/>
    <w:rsid w:val="00233647"/>
    <w:rsid w:val="00242CB0"/>
    <w:rsid w:val="00242EA0"/>
    <w:rsid w:val="0025214B"/>
    <w:rsid w:val="00266E9E"/>
    <w:rsid w:val="00273AB5"/>
    <w:rsid w:val="0029284D"/>
    <w:rsid w:val="002B6374"/>
    <w:rsid w:val="002E4FE6"/>
    <w:rsid w:val="00306290"/>
    <w:rsid w:val="00327C96"/>
    <w:rsid w:val="00331337"/>
    <w:rsid w:val="00341D04"/>
    <w:rsid w:val="00356EA3"/>
    <w:rsid w:val="00360014"/>
    <w:rsid w:val="003745A9"/>
    <w:rsid w:val="003749A8"/>
    <w:rsid w:val="003B5856"/>
    <w:rsid w:val="003C7657"/>
    <w:rsid w:val="003F188C"/>
    <w:rsid w:val="00406589"/>
    <w:rsid w:val="00421EEC"/>
    <w:rsid w:val="00423F0E"/>
    <w:rsid w:val="00487A68"/>
    <w:rsid w:val="004974AF"/>
    <w:rsid w:val="004B5352"/>
    <w:rsid w:val="004D699A"/>
    <w:rsid w:val="004D75F7"/>
    <w:rsid w:val="0052128B"/>
    <w:rsid w:val="005244F5"/>
    <w:rsid w:val="00575B47"/>
    <w:rsid w:val="00600063"/>
    <w:rsid w:val="00630E6B"/>
    <w:rsid w:val="0065189E"/>
    <w:rsid w:val="0065545E"/>
    <w:rsid w:val="006803AE"/>
    <w:rsid w:val="006C70BE"/>
    <w:rsid w:val="006D0917"/>
    <w:rsid w:val="006D415C"/>
    <w:rsid w:val="006F5113"/>
    <w:rsid w:val="00721F12"/>
    <w:rsid w:val="0078367D"/>
    <w:rsid w:val="0079630F"/>
    <w:rsid w:val="007C0057"/>
    <w:rsid w:val="008276A1"/>
    <w:rsid w:val="00840471"/>
    <w:rsid w:val="008565A9"/>
    <w:rsid w:val="0086318C"/>
    <w:rsid w:val="00871B30"/>
    <w:rsid w:val="00881D1E"/>
    <w:rsid w:val="008821F1"/>
    <w:rsid w:val="00884CA2"/>
    <w:rsid w:val="008B1F44"/>
    <w:rsid w:val="008C598D"/>
    <w:rsid w:val="008C7EBB"/>
    <w:rsid w:val="008D6FAC"/>
    <w:rsid w:val="008E4927"/>
    <w:rsid w:val="008F3052"/>
    <w:rsid w:val="0091000E"/>
    <w:rsid w:val="00924C19"/>
    <w:rsid w:val="00925DEB"/>
    <w:rsid w:val="00926387"/>
    <w:rsid w:val="0093643F"/>
    <w:rsid w:val="0093775D"/>
    <w:rsid w:val="009426E6"/>
    <w:rsid w:val="009C21CF"/>
    <w:rsid w:val="009C633A"/>
    <w:rsid w:val="009C6A4D"/>
    <w:rsid w:val="009D658A"/>
    <w:rsid w:val="009F45ED"/>
    <w:rsid w:val="009F717D"/>
    <w:rsid w:val="00A14A0D"/>
    <w:rsid w:val="00A22716"/>
    <w:rsid w:val="00A61E21"/>
    <w:rsid w:val="00A62FF9"/>
    <w:rsid w:val="00A8007C"/>
    <w:rsid w:val="00A87C0F"/>
    <w:rsid w:val="00A90419"/>
    <w:rsid w:val="00AA0277"/>
    <w:rsid w:val="00AB3AEE"/>
    <w:rsid w:val="00AB723F"/>
    <w:rsid w:val="00AC4BC8"/>
    <w:rsid w:val="00AD1314"/>
    <w:rsid w:val="00B01CD9"/>
    <w:rsid w:val="00B32157"/>
    <w:rsid w:val="00B40890"/>
    <w:rsid w:val="00B44567"/>
    <w:rsid w:val="00B568A9"/>
    <w:rsid w:val="00B7668D"/>
    <w:rsid w:val="00B76DAC"/>
    <w:rsid w:val="00B8665B"/>
    <w:rsid w:val="00BA19E3"/>
    <w:rsid w:val="00BC5AB2"/>
    <w:rsid w:val="00C159B1"/>
    <w:rsid w:val="00C230A2"/>
    <w:rsid w:val="00C60804"/>
    <w:rsid w:val="00C93385"/>
    <w:rsid w:val="00CB1034"/>
    <w:rsid w:val="00CC4C61"/>
    <w:rsid w:val="00CD1C72"/>
    <w:rsid w:val="00CD5F1C"/>
    <w:rsid w:val="00D17DC8"/>
    <w:rsid w:val="00D21824"/>
    <w:rsid w:val="00D2225D"/>
    <w:rsid w:val="00D223BC"/>
    <w:rsid w:val="00D84669"/>
    <w:rsid w:val="00DA43B6"/>
    <w:rsid w:val="00DB6247"/>
    <w:rsid w:val="00DB6587"/>
    <w:rsid w:val="00DC3446"/>
    <w:rsid w:val="00DC445D"/>
    <w:rsid w:val="00DF1824"/>
    <w:rsid w:val="00DF1D33"/>
    <w:rsid w:val="00DF1D52"/>
    <w:rsid w:val="00E06BCC"/>
    <w:rsid w:val="00E142A0"/>
    <w:rsid w:val="00E63B98"/>
    <w:rsid w:val="00E76808"/>
    <w:rsid w:val="00E8165B"/>
    <w:rsid w:val="00E83CA6"/>
    <w:rsid w:val="00EB35CC"/>
    <w:rsid w:val="00EC3C2A"/>
    <w:rsid w:val="00EC49B7"/>
    <w:rsid w:val="00EC78BA"/>
    <w:rsid w:val="00F04952"/>
    <w:rsid w:val="00F266B0"/>
    <w:rsid w:val="00F543DE"/>
    <w:rsid w:val="00FA5947"/>
    <w:rsid w:val="00FC5AEC"/>
    <w:rsid w:val="00FD33D2"/>
    <w:rsid w:val="00FE0548"/>
    <w:rsid w:val="00FE10CC"/>
    <w:rsid w:val="00FE2D53"/>
    <w:rsid w:val="00FF0577"/>
    <w:rsid w:val="00FF20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2FF9"/>
    <w:rPr>
      <w:color w:val="808080"/>
    </w:rPr>
  </w:style>
  <w:style w:type="paragraph" w:customStyle="1" w:styleId="AE5F34F8F10046D0BB62B8BA602B0767">
    <w:name w:val="AE5F34F8F10046D0BB62B8BA602B0767"/>
    <w:rsid w:val="00FE10C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24537C9B0DE7C4EB64358916330956B" ma:contentTypeVersion="3" ma:contentTypeDescription="Kurkite naują dokumentą." ma:contentTypeScope="" ma:versionID="f1ee4a60167967834a60cb46cea91490">
  <xsd:schema xmlns:xsd="http://www.w3.org/2001/XMLSchema" xmlns:xs="http://www.w3.org/2001/XMLSchema" xmlns:p="http://schemas.microsoft.com/office/2006/metadata/properties" xmlns:ns2="5cfa4292-979f-43fe-8e29-d288a755bb28" targetNamespace="http://schemas.microsoft.com/office/2006/metadata/properties" ma:root="true" ma:fieldsID="033a4c4182274223287c1c79aa4d7e74" ns2:_="">
    <xsd:import namespace="5cfa4292-979f-43fe-8e29-d288a755bb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a4292-979f-43fe-8e29-d288a755b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b692c7ab-9019-4ee2-a3cc-9d5d3ba5a4e6"/>
    <ds:schemaRef ds:uri="ab3d7f8f-bc3f-43e1-8322-22036be92f63"/>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2A76E6B6-866F-4141-8497-CE7347EEC2A1}"/>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1171</TotalTime>
  <Pages>10</Pages>
  <Words>22074</Words>
  <Characters>12583</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Šeršniovienė</dc:creator>
  <cp:keywords/>
  <dc:description/>
  <cp:lastModifiedBy>Violeta Ovsianikienė</cp:lastModifiedBy>
  <cp:revision>362</cp:revision>
  <dcterms:created xsi:type="dcterms:W3CDTF">2025-02-10T12:22:00Z</dcterms:created>
  <dcterms:modified xsi:type="dcterms:W3CDTF">2026-06-29T06:34:00Z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0x010100824537C9B0DE7C4EB64358916330956B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